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77F" w:rsidRPr="0092338D" w:rsidRDefault="0066677F" w:rsidP="00865B94">
      <w:pPr>
        <w:widowControl w:val="0"/>
        <w:tabs>
          <w:tab w:val="left" w:pos="3402"/>
        </w:tabs>
        <w:autoSpaceDE w:val="0"/>
        <w:autoSpaceDN w:val="0"/>
        <w:adjustRightInd w:val="0"/>
        <w:spacing w:after="0" w:line="240" w:lineRule="auto"/>
        <w:ind w:left="720" w:firstLine="720"/>
        <w:jc w:val="center"/>
        <w:rPr>
          <w:b/>
          <w:szCs w:val="28"/>
        </w:rPr>
      </w:pPr>
      <w:r w:rsidRPr="0092338D">
        <w:rPr>
          <w:b/>
          <w:szCs w:val="28"/>
        </w:rPr>
        <w:t xml:space="preserve">Phụ lục: </w:t>
      </w:r>
    </w:p>
    <w:p w:rsidR="004C4E98" w:rsidRPr="0092338D" w:rsidRDefault="004C4E98" w:rsidP="00865B94">
      <w:pPr>
        <w:widowControl w:val="0"/>
        <w:tabs>
          <w:tab w:val="left" w:pos="3402"/>
        </w:tabs>
        <w:autoSpaceDE w:val="0"/>
        <w:autoSpaceDN w:val="0"/>
        <w:adjustRightInd w:val="0"/>
        <w:spacing w:after="0" w:line="240" w:lineRule="auto"/>
        <w:ind w:left="720" w:firstLine="720"/>
        <w:jc w:val="center"/>
        <w:rPr>
          <w:b/>
          <w:szCs w:val="28"/>
        </w:rPr>
      </w:pPr>
      <w:r w:rsidRPr="0092338D">
        <w:rPr>
          <w:b/>
          <w:szCs w:val="28"/>
        </w:rPr>
        <w:t>DANH MỤC CÁC NHIỆM VỤ, DỰ ÁN TRIỂN KHAI KẾ HOẠCH THỰC HIỆN THỎA THUẬN PARIS VỀ BIẾN ĐỔI KHÍ HẬU TỈNH THỪA THIÊN HUẾ GIAI ĐOẠN 2021-2030</w:t>
      </w:r>
    </w:p>
    <w:p w:rsidR="00C87CD4" w:rsidRPr="0092338D" w:rsidRDefault="004215CA" w:rsidP="00C87CD4">
      <w:pPr>
        <w:widowControl w:val="0"/>
        <w:autoSpaceDE w:val="0"/>
        <w:autoSpaceDN w:val="0"/>
        <w:adjustRightInd w:val="0"/>
        <w:spacing w:before="120" w:after="0" w:line="240" w:lineRule="auto"/>
        <w:jc w:val="center"/>
        <w:rPr>
          <w:i/>
          <w:szCs w:val="28"/>
        </w:rPr>
      </w:pPr>
      <w:r w:rsidRPr="0092338D">
        <w:rPr>
          <w:i/>
          <w:szCs w:val="28"/>
          <w:lang w:val="vi-VN"/>
        </w:rPr>
        <w:t xml:space="preserve">(Kèm theo Quyết định số </w:t>
      </w:r>
      <w:r w:rsidR="00760E70">
        <w:rPr>
          <w:i/>
          <w:szCs w:val="28"/>
        </w:rPr>
        <w:t xml:space="preserve"> 3283</w:t>
      </w:r>
      <w:r w:rsidRPr="0092338D">
        <w:rPr>
          <w:i/>
          <w:szCs w:val="28"/>
          <w:lang w:val="vi-VN"/>
        </w:rPr>
        <w:t xml:space="preserve"> /QĐ-UBND ngày</w:t>
      </w:r>
      <w:r w:rsidR="00760E70">
        <w:rPr>
          <w:i/>
          <w:szCs w:val="28"/>
        </w:rPr>
        <w:t xml:space="preserve"> 25</w:t>
      </w:r>
      <w:bookmarkStart w:id="0" w:name="_GoBack"/>
      <w:bookmarkEnd w:id="0"/>
      <w:r w:rsidR="004C4E98" w:rsidRPr="0092338D">
        <w:rPr>
          <w:i/>
          <w:szCs w:val="28"/>
          <w:lang w:val="vi-VN"/>
        </w:rPr>
        <w:t xml:space="preserve"> tháng </w:t>
      </w:r>
      <w:r w:rsidR="0066677F" w:rsidRPr="0092338D">
        <w:rPr>
          <w:i/>
          <w:szCs w:val="28"/>
        </w:rPr>
        <w:t>12</w:t>
      </w:r>
      <w:r w:rsidR="00365A3C" w:rsidRPr="0092338D">
        <w:rPr>
          <w:i/>
          <w:szCs w:val="28"/>
          <w:lang w:val="vi-VN"/>
        </w:rPr>
        <w:t xml:space="preserve"> năm 20</w:t>
      </w:r>
      <w:r w:rsidR="00365A3C" w:rsidRPr="0092338D">
        <w:rPr>
          <w:i/>
          <w:szCs w:val="28"/>
        </w:rPr>
        <w:t>20</w:t>
      </w:r>
      <w:r w:rsidRPr="0092338D">
        <w:rPr>
          <w:i/>
          <w:szCs w:val="28"/>
          <w:lang w:val="vi-VN"/>
        </w:rPr>
        <w:t xml:space="preserve"> của </w:t>
      </w:r>
      <w:r w:rsidR="004C4E98" w:rsidRPr="0092338D">
        <w:rPr>
          <w:i/>
          <w:szCs w:val="28"/>
        </w:rPr>
        <w:t>UBND</w:t>
      </w:r>
      <w:r w:rsidRPr="0092338D">
        <w:rPr>
          <w:i/>
          <w:szCs w:val="28"/>
          <w:lang w:val="vi-VN"/>
        </w:rPr>
        <w:t xml:space="preserve"> tỉnh Thừa Thiên Huế</w:t>
      </w:r>
      <w:r w:rsidR="00C87CD4" w:rsidRPr="0092338D">
        <w:rPr>
          <w:i/>
          <w:szCs w:val="28"/>
        </w:rPr>
        <w:t>)</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426"/>
        <w:gridCol w:w="2551"/>
        <w:gridCol w:w="992"/>
        <w:gridCol w:w="1276"/>
        <w:gridCol w:w="284"/>
        <w:gridCol w:w="141"/>
        <w:gridCol w:w="3544"/>
        <w:gridCol w:w="1843"/>
        <w:gridCol w:w="992"/>
      </w:tblGrid>
      <w:tr w:rsidR="0092338D" w:rsidRPr="0092338D" w:rsidTr="0092338D">
        <w:tc>
          <w:tcPr>
            <w:tcW w:w="709" w:type="dxa"/>
            <w:vMerge w:val="restart"/>
            <w:vAlign w:val="center"/>
          </w:tcPr>
          <w:p w:rsidR="00001646" w:rsidRPr="0092338D" w:rsidRDefault="00001646" w:rsidP="0049132A">
            <w:pPr>
              <w:spacing w:after="0" w:line="240" w:lineRule="auto"/>
              <w:jc w:val="center"/>
              <w:rPr>
                <w:b/>
                <w:sz w:val="26"/>
                <w:szCs w:val="26"/>
              </w:rPr>
            </w:pPr>
            <w:r w:rsidRPr="0092338D">
              <w:rPr>
                <w:b/>
                <w:sz w:val="26"/>
                <w:szCs w:val="26"/>
              </w:rPr>
              <w:t>NV Số</w:t>
            </w:r>
          </w:p>
        </w:tc>
        <w:tc>
          <w:tcPr>
            <w:tcW w:w="2694" w:type="dxa"/>
            <w:gridSpan w:val="2"/>
            <w:vMerge w:val="restart"/>
            <w:vAlign w:val="center"/>
          </w:tcPr>
          <w:p w:rsidR="00001646" w:rsidRPr="0092338D" w:rsidRDefault="00001646" w:rsidP="0049132A">
            <w:pPr>
              <w:spacing w:after="0" w:line="240" w:lineRule="auto"/>
              <w:jc w:val="center"/>
              <w:rPr>
                <w:b/>
                <w:sz w:val="26"/>
                <w:szCs w:val="26"/>
              </w:rPr>
            </w:pPr>
            <w:r w:rsidRPr="0092338D">
              <w:rPr>
                <w:b/>
                <w:sz w:val="26"/>
                <w:szCs w:val="26"/>
              </w:rPr>
              <w:t>Tên nhiệm vụ</w:t>
            </w:r>
          </w:p>
        </w:tc>
        <w:tc>
          <w:tcPr>
            <w:tcW w:w="2551" w:type="dxa"/>
            <w:vMerge w:val="restart"/>
            <w:vAlign w:val="center"/>
          </w:tcPr>
          <w:p w:rsidR="00001646" w:rsidRPr="0092338D" w:rsidRDefault="00001646" w:rsidP="0049132A">
            <w:pPr>
              <w:spacing w:after="0" w:line="240" w:lineRule="auto"/>
              <w:jc w:val="center"/>
              <w:rPr>
                <w:b/>
                <w:sz w:val="26"/>
                <w:szCs w:val="26"/>
              </w:rPr>
            </w:pPr>
            <w:r w:rsidRPr="0092338D">
              <w:rPr>
                <w:b/>
                <w:sz w:val="26"/>
                <w:szCs w:val="26"/>
              </w:rPr>
              <w:t>Tên nhiệm vụ cấp tỉnh</w:t>
            </w:r>
          </w:p>
        </w:tc>
        <w:tc>
          <w:tcPr>
            <w:tcW w:w="2693" w:type="dxa"/>
            <w:gridSpan w:val="4"/>
            <w:vAlign w:val="center"/>
          </w:tcPr>
          <w:p w:rsidR="00001646" w:rsidRPr="0092338D" w:rsidRDefault="00001646" w:rsidP="0049132A">
            <w:pPr>
              <w:spacing w:after="0" w:line="240" w:lineRule="auto"/>
              <w:jc w:val="center"/>
              <w:rPr>
                <w:b/>
                <w:sz w:val="26"/>
                <w:szCs w:val="26"/>
              </w:rPr>
            </w:pPr>
            <w:r w:rsidRPr="0092338D">
              <w:rPr>
                <w:b/>
                <w:sz w:val="26"/>
                <w:szCs w:val="26"/>
              </w:rPr>
              <w:t>Phân công các Sở, đơn vị</w:t>
            </w:r>
          </w:p>
        </w:tc>
        <w:tc>
          <w:tcPr>
            <w:tcW w:w="3544" w:type="dxa"/>
            <w:vMerge w:val="restart"/>
            <w:vAlign w:val="center"/>
          </w:tcPr>
          <w:p w:rsidR="00001646" w:rsidRPr="0092338D" w:rsidRDefault="00001646" w:rsidP="0049132A">
            <w:pPr>
              <w:spacing w:after="0" w:line="240" w:lineRule="auto"/>
              <w:jc w:val="center"/>
              <w:rPr>
                <w:b/>
                <w:sz w:val="26"/>
                <w:szCs w:val="26"/>
              </w:rPr>
            </w:pPr>
            <w:r w:rsidRPr="0092338D">
              <w:rPr>
                <w:b/>
                <w:sz w:val="26"/>
                <w:szCs w:val="26"/>
              </w:rPr>
              <w:t>Mục tiêu, kết quả chính cần đạt được</w:t>
            </w:r>
          </w:p>
        </w:tc>
        <w:tc>
          <w:tcPr>
            <w:tcW w:w="1843" w:type="dxa"/>
            <w:vMerge w:val="restart"/>
            <w:vAlign w:val="center"/>
          </w:tcPr>
          <w:p w:rsidR="00001646" w:rsidRPr="0092338D" w:rsidRDefault="00001646" w:rsidP="004564BD">
            <w:pPr>
              <w:spacing w:after="0" w:line="240" w:lineRule="auto"/>
              <w:jc w:val="both"/>
              <w:rPr>
                <w:b/>
                <w:sz w:val="26"/>
                <w:szCs w:val="26"/>
              </w:rPr>
            </w:pPr>
            <w:r w:rsidRPr="0092338D">
              <w:rPr>
                <w:b/>
                <w:sz w:val="26"/>
                <w:szCs w:val="26"/>
              </w:rPr>
              <w:t>Nguồn lực tài chính</w:t>
            </w:r>
          </w:p>
        </w:tc>
        <w:tc>
          <w:tcPr>
            <w:tcW w:w="992" w:type="dxa"/>
            <w:vMerge w:val="restart"/>
            <w:vAlign w:val="center"/>
          </w:tcPr>
          <w:p w:rsidR="00001646" w:rsidRPr="0092338D" w:rsidRDefault="00001646" w:rsidP="0049132A">
            <w:pPr>
              <w:spacing w:after="0" w:line="240" w:lineRule="auto"/>
              <w:jc w:val="center"/>
              <w:rPr>
                <w:sz w:val="26"/>
                <w:szCs w:val="26"/>
              </w:rPr>
            </w:pPr>
            <w:r w:rsidRPr="0092338D">
              <w:rPr>
                <w:b/>
                <w:sz w:val="26"/>
                <w:szCs w:val="26"/>
              </w:rPr>
              <w:t>Năm hoàn thành</w:t>
            </w:r>
          </w:p>
        </w:tc>
      </w:tr>
      <w:tr w:rsidR="0092338D" w:rsidRPr="0092338D" w:rsidTr="0092338D">
        <w:tc>
          <w:tcPr>
            <w:tcW w:w="709" w:type="dxa"/>
            <w:vMerge/>
          </w:tcPr>
          <w:p w:rsidR="00001646" w:rsidRPr="0092338D" w:rsidRDefault="00001646" w:rsidP="00865B94">
            <w:pPr>
              <w:spacing w:after="0" w:line="240" w:lineRule="auto"/>
              <w:jc w:val="center"/>
              <w:rPr>
                <w:b/>
                <w:i/>
                <w:sz w:val="26"/>
                <w:szCs w:val="26"/>
              </w:rPr>
            </w:pPr>
          </w:p>
        </w:tc>
        <w:tc>
          <w:tcPr>
            <w:tcW w:w="2694" w:type="dxa"/>
            <w:gridSpan w:val="2"/>
            <w:vMerge/>
          </w:tcPr>
          <w:p w:rsidR="00001646" w:rsidRPr="0092338D" w:rsidRDefault="00001646" w:rsidP="00865B94">
            <w:pPr>
              <w:spacing w:after="0" w:line="240" w:lineRule="auto"/>
              <w:jc w:val="center"/>
              <w:rPr>
                <w:b/>
                <w:i/>
                <w:sz w:val="26"/>
                <w:szCs w:val="26"/>
              </w:rPr>
            </w:pPr>
          </w:p>
        </w:tc>
        <w:tc>
          <w:tcPr>
            <w:tcW w:w="2551" w:type="dxa"/>
            <w:vMerge/>
          </w:tcPr>
          <w:p w:rsidR="00001646" w:rsidRPr="0092338D" w:rsidRDefault="00001646" w:rsidP="00865B94">
            <w:pPr>
              <w:spacing w:after="0" w:line="240" w:lineRule="auto"/>
              <w:jc w:val="center"/>
              <w:rPr>
                <w:b/>
                <w:sz w:val="26"/>
                <w:szCs w:val="26"/>
              </w:rPr>
            </w:pPr>
          </w:p>
        </w:tc>
        <w:tc>
          <w:tcPr>
            <w:tcW w:w="992" w:type="dxa"/>
          </w:tcPr>
          <w:p w:rsidR="00001646" w:rsidRPr="0092338D" w:rsidRDefault="00001646" w:rsidP="00865B94">
            <w:pPr>
              <w:spacing w:after="0" w:line="240" w:lineRule="auto"/>
              <w:jc w:val="center"/>
              <w:rPr>
                <w:b/>
                <w:i/>
                <w:sz w:val="26"/>
                <w:szCs w:val="26"/>
              </w:rPr>
            </w:pPr>
            <w:r w:rsidRPr="0092338D">
              <w:rPr>
                <w:b/>
                <w:sz w:val="26"/>
                <w:szCs w:val="26"/>
              </w:rPr>
              <w:t>Chủ trì</w:t>
            </w:r>
          </w:p>
        </w:tc>
        <w:tc>
          <w:tcPr>
            <w:tcW w:w="1701" w:type="dxa"/>
            <w:gridSpan w:val="3"/>
          </w:tcPr>
          <w:p w:rsidR="00001646" w:rsidRPr="0092338D" w:rsidRDefault="00001646" w:rsidP="00865B94">
            <w:pPr>
              <w:pStyle w:val="NormalWeb"/>
              <w:spacing w:before="0" w:beforeAutospacing="0" w:after="0" w:afterAutospacing="0"/>
              <w:jc w:val="center"/>
              <w:rPr>
                <w:b/>
                <w:sz w:val="26"/>
                <w:szCs w:val="26"/>
              </w:rPr>
            </w:pPr>
            <w:r w:rsidRPr="0092338D">
              <w:rPr>
                <w:b/>
                <w:sz w:val="26"/>
                <w:szCs w:val="26"/>
              </w:rPr>
              <w:t>Phối hợp</w:t>
            </w:r>
          </w:p>
        </w:tc>
        <w:tc>
          <w:tcPr>
            <w:tcW w:w="3544" w:type="dxa"/>
            <w:vMerge/>
          </w:tcPr>
          <w:p w:rsidR="00001646" w:rsidRPr="0092338D" w:rsidRDefault="00001646" w:rsidP="00865B94">
            <w:pPr>
              <w:pStyle w:val="NormalWeb"/>
              <w:spacing w:before="0" w:beforeAutospacing="0" w:after="0" w:afterAutospacing="0"/>
              <w:jc w:val="center"/>
              <w:rPr>
                <w:b/>
                <w:sz w:val="26"/>
                <w:szCs w:val="26"/>
              </w:rPr>
            </w:pPr>
          </w:p>
        </w:tc>
        <w:tc>
          <w:tcPr>
            <w:tcW w:w="1843" w:type="dxa"/>
            <w:vMerge/>
          </w:tcPr>
          <w:p w:rsidR="00001646" w:rsidRPr="0092338D" w:rsidRDefault="00001646" w:rsidP="004564BD">
            <w:pPr>
              <w:spacing w:after="0" w:line="240" w:lineRule="auto"/>
              <w:jc w:val="both"/>
              <w:rPr>
                <w:i/>
                <w:sz w:val="26"/>
                <w:szCs w:val="26"/>
              </w:rPr>
            </w:pPr>
          </w:p>
        </w:tc>
        <w:tc>
          <w:tcPr>
            <w:tcW w:w="992" w:type="dxa"/>
            <w:vMerge/>
          </w:tcPr>
          <w:p w:rsidR="00001646" w:rsidRPr="0092338D" w:rsidRDefault="00001646" w:rsidP="00865B94">
            <w:pPr>
              <w:spacing w:after="0" w:line="240" w:lineRule="auto"/>
              <w:jc w:val="center"/>
              <w:rPr>
                <w:i/>
                <w:sz w:val="26"/>
                <w:szCs w:val="26"/>
              </w:rPr>
            </w:pPr>
          </w:p>
        </w:tc>
      </w:tr>
      <w:tr w:rsidR="0092338D" w:rsidRPr="0092338D" w:rsidTr="00000B20">
        <w:trPr>
          <w:trHeight w:val="622"/>
        </w:trPr>
        <w:tc>
          <w:tcPr>
            <w:tcW w:w="709" w:type="dxa"/>
            <w:vAlign w:val="center"/>
          </w:tcPr>
          <w:p w:rsidR="00001646" w:rsidRPr="0092338D" w:rsidRDefault="00001646" w:rsidP="00865B94">
            <w:pPr>
              <w:spacing w:after="0" w:line="240" w:lineRule="auto"/>
              <w:rPr>
                <w:b/>
                <w:sz w:val="26"/>
                <w:szCs w:val="26"/>
              </w:rPr>
            </w:pPr>
            <w:r w:rsidRPr="0092338D">
              <w:rPr>
                <w:b/>
                <w:sz w:val="26"/>
                <w:szCs w:val="26"/>
              </w:rPr>
              <w:t>I</w:t>
            </w:r>
          </w:p>
        </w:tc>
        <w:tc>
          <w:tcPr>
            <w:tcW w:w="14317" w:type="dxa"/>
            <w:gridSpan w:val="10"/>
            <w:vAlign w:val="center"/>
          </w:tcPr>
          <w:p w:rsidR="00001646" w:rsidRPr="0092338D" w:rsidRDefault="00001646" w:rsidP="004564BD">
            <w:pPr>
              <w:spacing w:after="0" w:line="240" w:lineRule="auto"/>
              <w:jc w:val="both"/>
              <w:rPr>
                <w:b/>
                <w:sz w:val="26"/>
                <w:szCs w:val="26"/>
              </w:rPr>
            </w:pPr>
            <w:r w:rsidRPr="0092338D">
              <w:rPr>
                <w:b/>
                <w:bCs/>
                <w:sz w:val="26"/>
                <w:szCs w:val="26"/>
                <w:lang w:val="vi-VN"/>
              </w:rPr>
              <w:t xml:space="preserve"> GIẢM NHẸ PHÁT THẢI KHÍ NHÀ KÍNH</w:t>
            </w:r>
          </w:p>
        </w:tc>
      </w:tr>
      <w:tr w:rsidR="0092338D" w:rsidRPr="0092338D" w:rsidTr="0092338D">
        <w:tc>
          <w:tcPr>
            <w:tcW w:w="709" w:type="dxa"/>
            <w:vAlign w:val="center"/>
          </w:tcPr>
          <w:p w:rsidR="00001646" w:rsidRPr="0092338D" w:rsidRDefault="00001646" w:rsidP="00865B94">
            <w:pPr>
              <w:spacing w:after="0" w:line="240" w:lineRule="auto"/>
              <w:jc w:val="center"/>
              <w:rPr>
                <w:b/>
                <w:sz w:val="26"/>
                <w:szCs w:val="26"/>
              </w:rPr>
            </w:pPr>
            <w:r w:rsidRPr="0092338D">
              <w:rPr>
                <w:b/>
                <w:sz w:val="26"/>
                <w:szCs w:val="26"/>
              </w:rPr>
              <w:t>NV 1</w:t>
            </w:r>
          </w:p>
        </w:tc>
        <w:tc>
          <w:tcPr>
            <w:tcW w:w="2694" w:type="dxa"/>
            <w:gridSpan w:val="2"/>
            <w:vAlign w:val="center"/>
          </w:tcPr>
          <w:p w:rsidR="00001646" w:rsidRPr="0092338D" w:rsidRDefault="00001646" w:rsidP="001F0B5E">
            <w:pPr>
              <w:spacing w:after="0" w:line="240" w:lineRule="auto"/>
              <w:jc w:val="both"/>
              <w:rPr>
                <w:b/>
                <w:bCs/>
                <w:sz w:val="26"/>
                <w:szCs w:val="26"/>
              </w:rPr>
            </w:pPr>
            <w:r w:rsidRPr="0092338D">
              <w:rPr>
                <w:sz w:val="26"/>
                <w:szCs w:val="26"/>
                <w:lang w:val="vi-VN"/>
              </w:rPr>
              <w:t>Thực hiện kiểm kê KNK định kỳ  và đánh giá nỗ lực của Việt Nam trong giảm nhẹ phát thải KNK để cập nhật NDC và tham gia đánh giá nỗ lực toàn cầu</w:t>
            </w:r>
          </w:p>
        </w:tc>
        <w:tc>
          <w:tcPr>
            <w:tcW w:w="2551" w:type="dxa"/>
            <w:vAlign w:val="center"/>
          </w:tcPr>
          <w:p w:rsidR="00001646" w:rsidRPr="0092338D" w:rsidRDefault="00001646" w:rsidP="001F0B5E">
            <w:pPr>
              <w:spacing w:after="0" w:line="240" w:lineRule="auto"/>
              <w:jc w:val="both"/>
              <w:rPr>
                <w:b/>
                <w:sz w:val="26"/>
                <w:szCs w:val="26"/>
              </w:rPr>
            </w:pPr>
            <w:r w:rsidRPr="0092338D">
              <w:rPr>
                <w:sz w:val="26"/>
                <w:szCs w:val="26"/>
              </w:rPr>
              <w:t>Thực hiện kiểm kê KNK định kỳ các ngành liên quan và đánh giá nỗ lực của tỉnh trong giảm nhẹ phát thải KNK</w:t>
            </w:r>
          </w:p>
        </w:tc>
        <w:tc>
          <w:tcPr>
            <w:tcW w:w="992" w:type="dxa"/>
            <w:vAlign w:val="center"/>
          </w:tcPr>
          <w:p w:rsidR="00001646" w:rsidRPr="0092338D" w:rsidRDefault="00001646" w:rsidP="001F0B5E">
            <w:pPr>
              <w:spacing w:after="0" w:line="240" w:lineRule="auto"/>
              <w:jc w:val="both"/>
              <w:rPr>
                <w:sz w:val="26"/>
                <w:szCs w:val="26"/>
              </w:rPr>
            </w:pPr>
            <w:r w:rsidRPr="0092338D">
              <w:rPr>
                <w:sz w:val="26"/>
                <w:szCs w:val="26"/>
              </w:rPr>
              <w:t>Sở TNMT</w:t>
            </w:r>
          </w:p>
        </w:tc>
        <w:tc>
          <w:tcPr>
            <w:tcW w:w="1701" w:type="dxa"/>
            <w:gridSpan w:val="3"/>
            <w:vAlign w:val="center"/>
          </w:tcPr>
          <w:p w:rsidR="00001646" w:rsidRPr="0092338D" w:rsidRDefault="00001646" w:rsidP="001F0B5E">
            <w:pPr>
              <w:pStyle w:val="NormalWeb"/>
              <w:spacing w:before="0" w:beforeAutospacing="0" w:after="0" w:afterAutospacing="0"/>
              <w:jc w:val="both"/>
              <w:rPr>
                <w:sz w:val="26"/>
                <w:szCs w:val="26"/>
              </w:rPr>
            </w:pPr>
            <w:r w:rsidRPr="0092338D">
              <w:rPr>
                <w:sz w:val="26"/>
                <w:szCs w:val="26"/>
              </w:rPr>
              <w:t xml:space="preserve">Các Sở CT, XD, GTVT, NNPTNT </w:t>
            </w:r>
          </w:p>
        </w:tc>
        <w:tc>
          <w:tcPr>
            <w:tcW w:w="3544" w:type="dxa"/>
            <w:vAlign w:val="center"/>
          </w:tcPr>
          <w:p w:rsidR="00001646" w:rsidRPr="0092338D" w:rsidRDefault="00001646" w:rsidP="001F0B5E">
            <w:pPr>
              <w:spacing w:after="0" w:line="240" w:lineRule="auto"/>
              <w:jc w:val="both"/>
              <w:rPr>
                <w:b/>
                <w:i/>
                <w:sz w:val="26"/>
                <w:szCs w:val="26"/>
              </w:rPr>
            </w:pPr>
            <w:r w:rsidRPr="0092338D">
              <w:rPr>
                <w:sz w:val="26"/>
                <w:szCs w:val="26"/>
                <w:lang w:val="vi-VN"/>
              </w:rPr>
              <w:t>T</w:t>
            </w:r>
            <w:r w:rsidRPr="0092338D">
              <w:rPr>
                <w:sz w:val="26"/>
                <w:szCs w:val="26"/>
              </w:rPr>
              <w:t xml:space="preserve">ổ chức </w:t>
            </w:r>
            <w:r w:rsidRPr="0092338D">
              <w:rPr>
                <w:sz w:val="26"/>
                <w:szCs w:val="26"/>
                <w:lang w:val="vi-VN"/>
              </w:rPr>
              <w:t>kiểm kê KNK định kỳ</w:t>
            </w:r>
            <w:r w:rsidRPr="0092338D">
              <w:rPr>
                <w:sz w:val="26"/>
                <w:szCs w:val="26"/>
              </w:rPr>
              <w:t xml:space="preserve"> các ngành liên quan của tỉnh</w:t>
            </w:r>
          </w:p>
        </w:tc>
        <w:tc>
          <w:tcPr>
            <w:tcW w:w="1843" w:type="dxa"/>
            <w:vAlign w:val="center"/>
          </w:tcPr>
          <w:p w:rsidR="00001646" w:rsidRPr="0092338D" w:rsidRDefault="00001646" w:rsidP="001F0B5E">
            <w:pPr>
              <w:pStyle w:val="NormalWeb"/>
              <w:spacing w:before="0" w:beforeAutospacing="0" w:after="0" w:afterAutospacing="0"/>
              <w:jc w:val="both"/>
              <w:rPr>
                <w:sz w:val="26"/>
                <w:szCs w:val="26"/>
              </w:rPr>
            </w:pPr>
            <w:r w:rsidRPr="0092338D">
              <w:rPr>
                <w:sz w:val="26"/>
                <w:szCs w:val="26"/>
              </w:rPr>
              <w:t>Ngân sách nhà nước</w:t>
            </w:r>
          </w:p>
          <w:p w:rsidR="00001646" w:rsidRPr="0092338D" w:rsidRDefault="00001646" w:rsidP="001F0B5E">
            <w:pPr>
              <w:pStyle w:val="NormalWeb"/>
              <w:spacing w:before="0" w:beforeAutospacing="0" w:after="0" w:afterAutospacing="0"/>
              <w:jc w:val="both"/>
              <w:rPr>
                <w:sz w:val="26"/>
                <w:szCs w:val="26"/>
              </w:rPr>
            </w:pPr>
            <w:r w:rsidRPr="0092338D">
              <w:rPr>
                <w:sz w:val="26"/>
                <w:szCs w:val="26"/>
                <w:lang w:val="vi-VN"/>
              </w:rPr>
              <w:t>H</w:t>
            </w:r>
            <w:r w:rsidRPr="0092338D">
              <w:rPr>
                <w:sz w:val="26"/>
                <w:szCs w:val="26"/>
              </w:rPr>
              <w:t>ỗ </w:t>
            </w:r>
            <w:r w:rsidRPr="0092338D">
              <w:rPr>
                <w:sz w:val="26"/>
                <w:szCs w:val="26"/>
                <w:lang w:val="vi-VN"/>
              </w:rPr>
              <w:t>trợ quốc tế</w:t>
            </w:r>
          </w:p>
          <w:p w:rsidR="00001646" w:rsidRPr="0092338D" w:rsidRDefault="00001646" w:rsidP="001F0B5E">
            <w:pPr>
              <w:spacing w:after="0" w:line="240" w:lineRule="auto"/>
              <w:jc w:val="both"/>
              <w:rPr>
                <w:sz w:val="26"/>
                <w:szCs w:val="26"/>
              </w:rPr>
            </w:pPr>
            <w:r w:rsidRPr="0092338D">
              <w:rPr>
                <w:sz w:val="26"/>
                <w:szCs w:val="26"/>
                <w:lang w:val="vi-VN"/>
              </w:rPr>
              <w:t>Doanh nghiệp, cộng đồng</w:t>
            </w:r>
          </w:p>
        </w:tc>
        <w:tc>
          <w:tcPr>
            <w:tcW w:w="992" w:type="dxa"/>
            <w:vAlign w:val="center"/>
          </w:tcPr>
          <w:p w:rsidR="00001646" w:rsidRPr="0092338D" w:rsidRDefault="00001646" w:rsidP="00865B94">
            <w:pPr>
              <w:spacing w:after="0" w:line="240" w:lineRule="auto"/>
              <w:rPr>
                <w:sz w:val="26"/>
                <w:szCs w:val="26"/>
              </w:rPr>
            </w:pPr>
            <w:r w:rsidRPr="0092338D">
              <w:rPr>
                <w:sz w:val="26"/>
                <w:szCs w:val="26"/>
              </w:rPr>
              <w:t>2021-2030</w:t>
            </w:r>
          </w:p>
        </w:tc>
      </w:tr>
      <w:tr w:rsidR="0092338D" w:rsidRPr="0092338D" w:rsidTr="0092338D">
        <w:tc>
          <w:tcPr>
            <w:tcW w:w="709" w:type="dxa"/>
            <w:vMerge w:val="restart"/>
            <w:vAlign w:val="center"/>
          </w:tcPr>
          <w:p w:rsidR="00001646" w:rsidRPr="0092338D" w:rsidRDefault="00001646" w:rsidP="00865B94">
            <w:pPr>
              <w:spacing w:after="0" w:line="240" w:lineRule="auto"/>
              <w:jc w:val="center"/>
              <w:rPr>
                <w:b/>
                <w:sz w:val="26"/>
                <w:szCs w:val="26"/>
              </w:rPr>
            </w:pPr>
            <w:r w:rsidRPr="0092338D">
              <w:rPr>
                <w:b/>
                <w:sz w:val="26"/>
                <w:szCs w:val="26"/>
              </w:rPr>
              <w:t>NV 5</w:t>
            </w:r>
          </w:p>
        </w:tc>
        <w:tc>
          <w:tcPr>
            <w:tcW w:w="2694" w:type="dxa"/>
            <w:gridSpan w:val="2"/>
            <w:vMerge w:val="restart"/>
            <w:vAlign w:val="center"/>
          </w:tcPr>
          <w:p w:rsidR="00001646" w:rsidRPr="0092338D" w:rsidRDefault="00001646" w:rsidP="001F0B5E">
            <w:pPr>
              <w:pStyle w:val="NormalWeb"/>
              <w:spacing w:before="0" w:beforeAutospacing="0" w:after="0" w:afterAutospacing="0"/>
              <w:jc w:val="both"/>
              <w:rPr>
                <w:sz w:val="26"/>
                <w:szCs w:val="26"/>
              </w:rPr>
            </w:pPr>
            <w:r w:rsidRPr="0092338D">
              <w:rPr>
                <w:sz w:val="26"/>
                <w:szCs w:val="26"/>
                <w:lang w:val="vi-VN"/>
              </w:rPr>
              <w:t xml:space="preserve">Xây dựng và thực hiện các đề xuất </w:t>
            </w:r>
            <w:r w:rsidRPr="0092338D">
              <w:rPr>
                <w:sz w:val="26"/>
                <w:szCs w:val="26"/>
              </w:rPr>
              <w:t>G</w:t>
            </w:r>
            <w:r w:rsidRPr="0092338D">
              <w:rPr>
                <w:sz w:val="26"/>
                <w:szCs w:val="26"/>
                <w:lang w:val="vi-VN"/>
              </w:rPr>
              <w:t>iảm nhẹ phát thải KNK và TTX phù hợp với điều kiện quốc gia (NAMA) cho lĩnh vực công nghiệp, giao thông vận tải, xây dựng, nông nghiệp và phát triển nông thôn</w:t>
            </w:r>
          </w:p>
        </w:tc>
        <w:tc>
          <w:tcPr>
            <w:tcW w:w="2551" w:type="dxa"/>
            <w:vAlign w:val="center"/>
          </w:tcPr>
          <w:p w:rsidR="00410C76" w:rsidRPr="0092338D" w:rsidRDefault="00410C76" w:rsidP="001F0B5E">
            <w:pPr>
              <w:spacing w:after="0" w:line="240" w:lineRule="auto"/>
              <w:jc w:val="both"/>
              <w:rPr>
                <w:rFonts w:eastAsia="Cambria" w:cs="Times New Roman"/>
                <w:sz w:val="26"/>
                <w:szCs w:val="26"/>
              </w:rPr>
            </w:pPr>
          </w:p>
          <w:p w:rsidR="00410C76" w:rsidRPr="0092338D" w:rsidRDefault="00410C76" w:rsidP="001F0B5E">
            <w:pPr>
              <w:spacing w:after="0" w:line="240" w:lineRule="auto"/>
              <w:jc w:val="both"/>
              <w:rPr>
                <w:rFonts w:eastAsia="Cambria" w:cs="Times New Roman"/>
                <w:sz w:val="26"/>
                <w:szCs w:val="26"/>
              </w:rPr>
            </w:pPr>
          </w:p>
          <w:p w:rsidR="00410C76" w:rsidRPr="0092338D" w:rsidRDefault="00410C76" w:rsidP="001F0B5E">
            <w:pPr>
              <w:spacing w:after="0" w:line="240" w:lineRule="auto"/>
              <w:jc w:val="both"/>
              <w:rPr>
                <w:rFonts w:eastAsia="Cambria" w:cs="Times New Roman"/>
                <w:sz w:val="26"/>
                <w:szCs w:val="26"/>
              </w:rPr>
            </w:pPr>
          </w:p>
          <w:p w:rsidR="00340EF8" w:rsidRPr="0092338D" w:rsidRDefault="00340EF8" w:rsidP="001F0B5E">
            <w:pPr>
              <w:spacing w:after="0" w:line="240" w:lineRule="auto"/>
              <w:jc w:val="both"/>
              <w:rPr>
                <w:rFonts w:eastAsia="Cambria" w:cs="Times New Roman"/>
                <w:sz w:val="26"/>
                <w:szCs w:val="26"/>
              </w:rPr>
            </w:pPr>
          </w:p>
          <w:p w:rsidR="00A67E59" w:rsidRPr="0092338D" w:rsidRDefault="00001646" w:rsidP="001F0B5E">
            <w:pPr>
              <w:spacing w:after="0" w:line="240" w:lineRule="auto"/>
              <w:jc w:val="both"/>
              <w:rPr>
                <w:rFonts w:eastAsia="Cambria" w:cs="Times New Roman"/>
                <w:sz w:val="26"/>
                <w:szCs w:val="26"/>
              </w:rPr>
            </w:pPr>
            <w:r w:rsidRPr="0092338D">
              <w:rPr>
                <w:rFonts w:eastAsia="Cambria" w:cs="Times New Roman"/>
                <w:sz w:val="26"/>
                <w:szCs w:val="26"/>
              </w:rPr>
              <w:t>Thực hiện Đề án Giảm phát thải và chuyển quyền giảm phát thải vùng Bắc Trung Bộ tỉnh Thừa Thiên Huế</w:t>
            </w:r>
            <w:r w:rsidR="00C37A64" w:rsidRPr="0092338D">
              <w:rPr>
                <w:rFonts w:eastAsia="Cambria" w:cs="Times New Roman"/>
                <w:sz w:val="26"/>
                <w:szCs w:val="26"/>
              </w:rPr>
              <w:t xml:space="preserve"> </w:t>
            </w:r>
          </w:p>
          <w:p w:rsidR="00410C76" w:rsidRPr="0092338D" w:rsidRDefault="00410C76" w:rsidP="001F0B5E">
            <w:pPr>
              <w:spacing w:after="0" w:line="240" w:lineRule="auto"/>
              <w:jc w:val="both"/>
              <w:rPr>
                <w:rFonts w:eastAsia="Cambria" w:cs="Times New Roman"/>
                <w:sz w:val="26"/>
                <w:szCs w:val="26"/>
              </w:rPr>
            </w:pPr>
          </w:p>
          <w:p w:rsidR="00EC6254" w:rsidRPr="0092338D" w:rsidRDefault="00EC6254" w:rsidP="001F0B5E">
            <w:pPr>
              <w:spacing w:after="0" w:line="240" w:lineRule="auto"/>
              <w:jc w:val="both"/>
              <w:rPr>
                <w:rFonts w:eastAsia="Cambria" w:cs="Times New Roman"/>
                <w:sz w:val="26"/>
                <w:szCs w:val="26"/>
              </w:rPr>
            </w:pPr>
          </w:p>
          <w:p w:rsidR="00410C76" w:rsidRPr="0092338D" w:rsidRDefault="00410C76" w:rsidP="001F0B5E">
            <w:pPr>
              <w:spacing w:after="0" w:line="240" w:lineRule="auto"/>
              <w:jc w:val="both"/>
              <w:rPr>
                <w:rFonts w:eastAsia="Cambria" w:cs="Times New Roman"/>
                <w:sz w:val="26"/>
                <w:szCs w:val="26"/>
              </w:rPr>
            </w:pPr>
          </w:p>
        </w:tc>
        <w:tc>
          <w:tcPr>
            <w:tcW w:w="992" w:type="dxa"/>
            <w:vAlign w:val="center"/>
          </w:tcPr>
          <w:p w:rsidR="00001646" w:rsidRPr="0092338D" w:rsidRDefault="00001646" w:rsidP="001F0B5E">
            <w:pPr>
              <w:spacing w:after="0" w:line="240" w:lineRule="auto"/>
              <w:jc w:val="both"/>
              <w:rPr>
                <w:sz w:val="26"/>
                <w:szCs w:val="26"/>
              </w:rPr>
            </w:pPr>
            <w:r w:rsidRPr="0092338D">
              <w:rPr>
                <w:rFonts w:eastAsia="Cambria" w:cs="Times New Roman"/>
                <w:sz w:val="26"/>
                <w:szCs w:val="26"/>
              </w:rPr>
              <w:t>Sở NNPTNT</w:t>
            </w:r>
          </w:p>
        </w:tc>
        <w:tc>
          <w:tcPr>
            <w:tcW w:w="1701" w:type="dxa"/>
            <w:gridSpan w:val="3"/>
            <w:vAlign w:val="center"/>
          </w:tcPr>
          <w:p w:rsidR="00001646" w:rsidRPr="0092338D" w:rsidRDefault="00001646" w:rsidP="001F0B5E">
            <w:pPr>
              <w:spacing w:after="0" w:line="240" w:lineRule="auto"/>
              <w:jc w:val="both"/>
              <w:rPr>
                <w:sz w:val="26"/>
                <w:szCs w:val="26"/>
              </w:rPr>
            </w:pPr>
            <w:r w:rsidRPr="0092338D">
              <w:rPr>
                <w:rFonts w:eastAsia="Cambria" w:cs="Times New Roman"/>
                <w:sz w:val="26"/>
                <w:szCs w:val="26"/>
              </w:rPr>
              <w:t xml:space="preserve">Các Sở, ban, ngành, địa phương </w:t>
            </w:r>
          </w:p>
        </w:tc>
        <w:tc>
          <w:tcPr>
            <w:tcW w:w="3544" w:type="dxa"/>
            <w:vAlign w:val="center"/>
          </w:tcPr>
          <w:p w:rsidR="00001646" w:rsidRPr="0092338D" w:rsidRDefault="00001646" w:rsidP="001F0B5E">
            <w:pPr>
              <w:spacing w:after="0" w:line="240" w:lineRule="auto"/>
              <w:jc w:val="both"/>
              <w:rPr>
                <w:rFonts w:eastAsia="Cambria" w:cs="Times New Roman"/>
                <w:sz w:val="26"/>
                <w:szCs w:val="26"/>
              </w:rPr>
            </w:pPr>
            <w:r w:rsidRPr="0092338D">
              <w:rPr>
                <w:rFonts w:eastAsia="Cambria" w:cs="Times New Roman"/>
                <w:sz w:val="26"/>
                <w:szCs w:val="26"/>
              </w:rPr>
              <w:t>- Bảo vệ diện tích rừng hiện có</w:t>
            </w:r>
          </w:p>
          <w:p w:rsidR="00001646" w:rsidRPr="0092338D" w:rsidRDefault="00001646" w:rsidP="001F0B5E">
            <w:pPr>
              <w:spacing w:after="0" w:line="240" w:lineRule="auto"/>
              <w:jc w:val="both"/>
              <w:rPr>
                <w:rFonts w:eastAsia="Cambria" w:cs="Times New Roman"/>
                <w:sz w:val="26"/>
                <w:szCs w:val="26"/>
              </w:rPr>
            </w:pPr>
            <w:r w:rsidRPr="0092338D">
              <w:rPr>
                <w:rFonts w:eastAsia="Cambria" w:cs="Times New Roman"/>
                <w:sz w:val="26"/>
                <w:szCs w:val="26"/>
              </w:rPr>
              <w:t>- Trồng rừng phòng hộ, đặc dụng</w:t>
            </w:r>
          </w:p>
          <w:p w:rsidR="00001646" w:rsidRPr="0092338D" w:rsidRDefault="00001646" w:rsidP="001F0B5E">
            <w:pPr>
              <w:spacing w:after="0" w:line="240" w:lineRule="auto"/>
              <w:jc w:val="both"/>
              <w:rPr>
                <w:rFonts w:eastAsia="Cambria" w:cs="Times New Roman"/>
                <w:sz w:val="26"/>
                <w:szCs w:val="26"/>
              </w:rPr>
            </w:pPr>
            <w:r w:rsidRPr="0092338D">
              <w:rPr>
                <w:rFonts w:eastAsia="Cambria" w:cs="Times New Roman"/>
                <w:sz w:val="26"/>
                <w:szCs w:val="26"/>
              </w:rPr>
              <w:t>- Trồng rừng thâm canh gỗ lớn, gắn với chứng chỉ rừng FSC</w:t>
            </w:r>
          </w:p>
          <w:p w:rsidR="00001646" w:rsidRPr="0092338D" w:rsidRDefault="00001646" w:rsidP="001F0B5E">
            <w:pPr>
              <w:pStyle w:val="NormalWeb"/>
              <w:spacing w:before="0" w:beforeAutospacing="0" w:after="0" w:afterAutospacing="0"/>
              <w:jc w:val="both"/>
              <w:rPr>
                <w:sz w:val="26"/>
                <w:szCs w:val="26"/>
              </w:rPr>
            </w:pPr>
            <w:r w:rsidRPr="0092338D">
              <w:rPr>
                <w:rFonts w:eastAsia="Cambria"/>
                <w:sz w:val="26"/>
                <w:szCs w:val="26"/>
              </w:rPr>
              <w:t>- Sử dụng hiệu quả đất dưới tán rừng</w:t>
            </w:r>
          </w:p>
        </w:tc>
        <w:tc>
          <w:tcPr>
            <w:tcW w:w="1843" w:type="dxa"/>
            <w:vAlign w:val="center"/>
          </w:tcPr>
          <w:p w:rsidR="00001646" w:rsidRPr="0092338D" w:rsidRDefault="00001646" w:rsidP="001F0B5E">
            <w:pPr>
              <w:pStyle w:val="NormalWeb"/>
              <w:spacing w:before="0" w:beforeAutospacing="0" w:after="0" w:afterAutospacing="0"/>
              <w:jc w:val="both"/>
              <w:rPr>
                <w:sz w:val="26"/>
                <w:szCs w:val="26"/>
              </w:rPr>
            </w:pPr>
            <w:r w:rsidRPr="0092338D">
              <w:rPr>
                <w:sz w:val="26"/>
                <w:szCs w:val="26"/>
              </w:rPr>
              <w:t>Ngân sách nhà nước</w:t>
            </w:r>
          </w:p>
          <w:p w:rsidR="00001646" w:rsidRPr="0092338D" w:rsidRDefault="00001646" w:rsidP="001F0B5E">
            <w:pPr>
              <w:pStyle w:val="NormalWeb"/>
              <w:spacing w:before="0" w:beforeAutospacing="0" w:after="0" w:afterAutospacing="0"/>
              <w:jc w:val="both"/>
              <w:rPr>
                <w:sz w:val="26"/>
                <w:szCs w:val="26"/>
              </w:rPr>
            </w:pPr>
            <w:r w:rsidRPr="0092338D">
              <w:rPr>
                <w:sz w:val="26"/>
                <w:szCs w:val="26"/>
                <w:lang w:val="vi-VN"/>
              </w:rPr>
              <w:t>H</w:t>
            </w:r>
            <w:r w:rsidRPr="0092338D">
              <w:rPr>
                <w:sz w:val="26"/>
                <w:szCs w:val="26"/>
              </w:rPr>
              <w:t>ỗ </w:t>
            </w:r>
            <w:r w:rsidRPr="0092338D">
              <w:rPr>
                <w:sz w:val="26"/>
                <w:szCs w:val="26"/>
                <w:lang w:val="vi-VN"/>
              </w:rPr>
              <w:t>trợ quốc tế</w:t>
            </w:r>
          </w:p>
          <w:p w:rsidR="00001646" w:rsidRPr="0092338D" w:rsidRDefault="00001646" w:rsidP="001F0B5E">
            <w:pPr>
              <w:pStyle w:val="NormalWeb"/>
              <w:spacing w:before="0" w:beforeAutospacing="0" w:after="0" w:afterAutospacing="0"/>
              <w:jc w:val="both"/>
              <w:rPr>
                <w:sz w:val="26"/>
                <w:szCs w:val="26"/>
              </w:rPr>
            </w:pPr>
            <w:r w:rsidRPr="0092338D">
              <w:rPr>
                <w:sz w:val="26"/>
                <w:szCs w:val="26"/>
                <w:lang w:val="vi-VN"/>
              </w:rPr>
              <w:t>Doanh nghiệp, cộng đồng</w:t>
            </w:r>
          </w:p>
        </w:tc>
        <w:tc>
          <w:tcPr>
            <w:tcW w:w="992" w:type="dxa"/>
            <w:vAlign w:val="center"/>
          </w:tcPr>
          <w:p w:rsidR="00001646" w:rsidRPr="0092338D" w:rsidRDefault="00001646" w:rsidP="00A67E59">
            <w:pPr>
              <w:spacing w:after="0" w:line="240" w:lineRule="auto"/>
              <w:rPr>
                <w:sz w:val="26"/>
                <w:szCs w:val="26"/>
              </w:rPr>
            </w:pPr>
            <w:r w:rsidRPr="0092338D">
              <w:rPr>
                <w:sz w:val="26"/>
                <w:szCs w:val="26"/>
              </w:rPr>
              <w:t>2021-2025</w:t>
            </w:r>
          </w:p>
        </w:tc>
      </w:tr>
      <w:tr w:rsidR="0092338D" w:rsidRPr="0092338D" w:rsidTr="0092338D">
        <w:trPr>
          <w:trHeight w:val="1921"/>
        </w:trPr>
        <w:tc>
          <w:tcPr>
            <w:tcW w:w="709" w:type="dxa"/>
            <w:vMerge/>
            <w:vAlign w:val="center"/>
          </w:tcPr>
          <w:p w:rsidR="00001646" w:rsidRPr="0092338D" w:rsidRDefault="00001646" w:rsidP="00865B94">
            <w:pPr>
              <w:spacing w:after="0" w:line="240" w:lineRule="auto"/>
              <w:rPr>
                <w:sz w:val="26"/>
                <w:szCs w:val="26"/>
              </w:rPr>
            </w:pPr>
          </w:p>
        </w:tc>
        <w:tc>
          <w:tcPr>
            <w:tcW w:w="2694" w:type="dxa"/>
            <w:gridSpan w:val="2"/>
            <w:vMerge/>
            <w:vAlign w:val="center"/>
          </w:tcPr>
          <w:p w:rsidR="00001646" w:rsidRPr="0092338D" w:rsidRDefault="00001646" w:rsidP="00865B94">
            <w:pPr>
              <w:pStyle w:val="NormalWeb"/>
              <w:spacing w:before="0" w:beforeAutospacing="0" w:after="0" w:afterAutospacing="0"/>
              <w:jc w:val="both"/>
              <w:rPr>
                <w:sz w:val="26"/>
                <w:szCs w:val="26"/>
                <w:lang w:val="vi-VN"/>
              </w:rPr>
            </w:pPr>
          </w:p>
        </w:tc>
        <w:tc>
          <w:tcPr>
            <w:tcW w:w="2551" w:type="dxa"/>
            <w:vAlign w:val="center"/>
          </w:tcPr>
          <w:p w:rsidR="00001646" w:rsidRPr="0092338D" w:rsidRDefault="00001646" w:rsidP="001F0B5E">
            <w:pPr>
              <w:spacing w:after="0" w:line="240" w:lineRule="auto"/>
              <w:jc w:val="both"/>
              <w:rPr>
                <w:sz w:val="26"/>
                <w:szCs w:val="26"/>
              </w:rPr>
            </w:pPr>
            <w:r w:rsidRPr="0092338D">
              <w:rPr>
                <w:rFonts w:cs="Times New Roman"/>
                <w:sz w:val="26"/>
                <w:szCs w:val="26"/>
              </w:rPr>
              <w:t>Dự án Thí điểm NAMA - Hệ thống chiếu sáng sử dụng năng lượng hiệu quả ở thành phố Huế (VIE/401)</w:t>
            </w:r>
          </w:p>
        </w:tc>
        <w:tc>
          <w:tcPr>
            <w:tcW w:w="992" w:type="dxa"/>
            <w:vAlign w:val="center"/>
          </w:tcPr>
          <w:p w:rsidR="00001646" w:rsidRPr="0092338D" w:rsidRDefault="00001646" w:rsidP="001F0B5E">
            <w:pPr>
              <w:spacing w:after="0" w:line="240" w:lineRule="auto"/>
              <w:jc w:val="both"/>
              <w:rPr>
                <w:sz w:val="26"/>
                <w:szCs w:val="26"/>
              </w:rPr>
            </w:pPr>
            <w:r w:rsidRPr="0092338D">
              <w:rPr>
                <w:rFonts w:eastAsia="Cambria" w:cs="Times New Roman"/>
                <w:sz w:val="26"/>
                <w:szCs w:val="26"/>
              </w:rPr>
              <w:t>Sở KHĐT</w:t>
            </w:r>
          </w:p>
        </w:tc>
        <w:tc>
          <w:tcPr>
            <w:tcW w:w="1701" w:type="dxa"/>
            <w:gridSpan w:val="3"/>
            <w:vAlign w:val="center"/>
          </w:tcPr>
          <w:p w:rsidR="00001646" w:rsidRPr="0092338D" w:rsidRDefault="00001646" w:rsidP="001F0B5E">
            <w:pPr>
              <w:spacing w:after="0" w:line="240" w:lineRule="auto"/>
              <w:jc w:val="both"/>
              <w:rPr>
                <w:sz w:val="26"/>
                <w:szCs w:val="26"/>
              </w:rPr>
            </w:pPr>
            <w:r w:rsidRPr="0092338D">
              <w:rPr>
                <w:rFonts w:eastAsia="Cambria" w:cs="Times New Roman"/>
                <w:sz w:val="26"/>
                <w:szCs w:val="26"/>
              </w:rPr>
              <w:t xml:space="preserve">Sở CT, các Sở, ban, ngành, địa phương </w:t>
            </w:r>
          </w:p>
        </w:tc>
        <w:tc>
          <w:tcPr>
            <w:tcW w:w="3544" w:type="dxa"/>
            <w:vAlign w:val="center"/>
          </w:tcPr>
          <w:p w:rsidR="00001646" w:rsidRPr="0092338D" w:rsidRDefault="00001646" w:rsidP="001F0B5E">
            <w:pPr>
              <w:pStyle w:val="NormalWeb"/>
              <w:spacing w:before="0" w:beforeAutospacing="0" w:after="0" w:afterAutospacing="0"/>
              <w:jc w:val="both"/>
              <w:rPr>
                <w:sz w:val="26"/>
                <w:szCs w:val="26"/>
              </w:rPr>
            </w:pPr>
            <w:r w:rsidRPr="0092338D">
              <w:rPr>
                <w:rFonts w:eastAsia="Cambria"/>
                <w:sz w:val="26"/>
                <w:szCs w:val="26"/>
              </w:rPr>
              <w:t>Các công trình công cộng, hệ thống điện đường, các điểm di sản văn hóa</w:t>
            </w:r>
          </w:p>
        </w:tc>
        <w:tc>
          <w:tcPr>
            <w:tcW w:w="1843" w:type="dxa"/>
            <w:vAlign w:val="center"/>
          </w:tcPr>
          <w:p w:rsidR="00001646" w:rsidRPr="0092338D" w:rsidRDefault="00001646" w:rsidP="001F0B5E">
            <w:pPr>
              <w:pStyle w:val="NormalWeb"/>
              <w:spacing w:before="0" w:beforeAutospacing="0" w:after="0" w:afterAutospacing="0"/>
              <w:jc w:val="both"/>
              <w:rPr>
                <w:sz w:val="26"/>
                <w:szCs w:val="26"/>
              </w:rPr>
            </w:pPr>
            <w:r w:rsidRPr="0092338D">
              <w:rPr>
                <w:sz w:val="26"/>
                <w:szCs w:val="26"/>
                <w:lang w:val="vi-VN"/>
              </w:rPr>
              <w:t>Ngân sách địa phương</w:t>
            </w:r>
          </w:p>
          <w:p w:rsidR="00001646" w:rsidRPr="0092338D" w:rsidRDefault="00001646" w:rsidP="001F0B5E">
            <w:pPr>
              <w:pStyle w:val="NormalWeb"/>
              <w:spacing w:before="0" w:beforeAutospacing="0" w:after="0" w:afterAutospacing="0"/>
              <w:jc w:val="both"/>
              <w:rPr>
                <w:sz w:val="26"/>
                <w:szCs w:val="26"/>
              </w:rPr>
            </w:pPr>
            <w:r w:rsidRPr="0092338D">
              <w:rPr>
                <w:sz w:val="26"/>
                <w:szCs w:val="26"/>
                <w:lang w:val="vi-VN"/>
              </w:rPr>
              <w:t>H</w:t>
            </w:r>
            <w:r w:rsidRPr="0092338D">
              <w:rPr>
                <w:sz w:val="26"/>
                <w:szCs w:val="26"/>
              </w:rPr>
              <w:t>ỗ </w:t>
            </w:r>
            <w:r w:rsidRPr="0092338D">
              <w:rPr>
                <w:sz w:val="26"/>
                <w:szCs w:val="26"/>
                <w:lang w:val="vi-VN"/>
              </w:rPr>
              <w:t>trợ quốc tế</w:t>
            </w:r>
          </w:p>
          <w:p w:rsidR="00001646" w:rsidRPr="0092338D" w:rsidRDefault="00001646" w:rsidP="001F0B5E">
            <w:pPr>
              <w:pStyle w:val="NormalWeb"/>
              <w:spacing w:before="0" w:beforeAutospacing="0" w:after="0" w:afterAutospacing="0"/>
              <w:jc w:val="both"/>
              <w:rPr>
                <w:sz w:val="26"/>
                <w:szCs w:val="26"/>
                <w:lang w:val="vi-VN"/>
              </w:rPr>
            </w:pPr>
          </w:p>
        </w:tc>
        <w:tc>
          <w:tcPr>
            <w:tcW w:w="992" w:type="dxa"/>
            <w:vAlign w:val="center"/>
          </w:tcPr>
          <w:p w:rsidR="00001646" w:rsidRPr="0092338D" w:rsidRDefault="00F72D2A" w:rsidP="001F0B5E">
            <w:pPr>
              <w:spacing w:after="0" w:line="240" w:lineRule="auto"/>
              <w:jc w:val="both"/>
              <w:rPr>
                <w:sz w:val="26"/>
                <w:szCs w:val="26"/>
              </w:rPr>
            </w:pPr>
            <w:r w:rsidRPr="0092338D">
              <w:rPr>
                <w:sz w:val="26"/>
                <w:szCs w:val="26"/>
              </w:rPr>
              <w:t>2021</w:t>
            </w:r>
          </w:p>
        </w:tc>
      </w:tr>
      <w:tr w:rsidR="0092338D" w:rsidRPr="0092338D" w:rsidTr="0092338D">
        <w:trPr>
          <w:trHeight w:val="1511"/>
        </w:trPr>
        <w:tc>
          <w:tcPr>
            <w:tcW w:w="709" w:type="dxa"/>
            <w:vMerge/>
            <w:vAlign w:val="center"/>
          </w:tcPr>
          <w:p w:rsidR="00001646" w:rsidRPr="0092338D" w:rsidRDefault="00001646" w:rsidP="00865B94">
            <w:pPr>
              <w:spacing w:after="0" w:line="240" w:lineRule="auto"/>
              <w:rPr>
                <w:sz w:val="26"/>
                <w:szCs w:val="26"/>
              </w:rPr>
            </w:pPr>
          </w:p>
        </w:tc>
        <w:tc>
          <w:tcPr>
            <w:tcW w:w="2694" w:type="dxa"/>
            <w:gridSpan w:val="2"/>
            <w:vMerge/>
            <w:vAlign w:val="center"/>
          </w:tcPr>
          <w:p w:rsidR="00001646" w:rsidRPr="0092338D" w:rsidRDefault="00001646" w:rsidP="00865B94">
            <w:pPr>
              <w:pStyle w:val="NormalWeb"/>
              <w:spacing w:before="0" w:beforeAutospacing="0" w:after="0" w:afterAutospacing="0"/>
              <w:jc w:val="both"/>
              <w:rPr>
                <w:sz w:val="26"/>
                <w:szCs w:val="26"/>
              </w:rPr>
            </w:pPr>
          </w:p>
        </w:tc>
        <w:tc>
          <w:tcPr>
            <w:tcW w:w="2551" w:type="dxa"/>
            <w:vAlign w:val="center"/>
          </w:tcPr>
          <w:p w:rsidR="00001646" w:rsidRPr="0092338D" w:rsidRDefault="00001646" w:rsidP="001F0B5E">
            <w:pPr>
              <w:spacing w:after="0" w:line="240" w:lineRule="auto"/>
              <w:jc w:val="both"/>
              <w:rPr>
                <w:rFonts w:cs="Times New Roman"/>
                <w:sz w:val="26"/>
                <w:szCs w:val="26"/>
              </w:rPr>
            </w:pPr>
            <w:r w:rsidRPr="0092338D">
              <w:rPr>
                <w:rFonts w:cs="Times New Roman"/>
                <w:sz w:val="26"/>
                <w:szCs w:val="26"/>
                <w:lang w:val="vi-VN"/>
              </w:rPr>
              <w:t>Dự án điện mặt trời tại các xã có địa hình bờ biển của huyện Phong Điền (5 xã Ngũ Điền)</w:t>
            </w:r>
          </w:p>
        </w:tc>
        <w:tc>
          <w:tcPr>
            <w:tcW w:w="992" w:type="dxa"/>
            <w:vAlign w:val="center"/>
          </w:tcPr>
          <w:p w:rsidR="00001646" w:rsidRPr="0092338D" w:rsidRDefault="00001646" w:rsidP="001F0B5E">
            <w:pPr>
              <w:spacing w:after="0" w:line="240" w:lineRule="auto"/>
              <w:jc w:val="both"/>
              <w:rPr>
                <w:rFonts w:eastAsia="Cambria" w:cs="Times New Roman"/>
                <w:sz w:val="26"/>
                <w:szCs w:val="26"/>
              </w:rPr>
            </w:pPr>
            <w:r w:rsidRPr="0092338D">
              <w:rPr>
                <w:rFonts w:eastAsia="Cambria" w:cs="Times New Roman"/>
                <w:sz w:val="26"/>
                <w:szCs w:val="26"/>
              </w:rPr>
              <w:t>Sở CT</w:t>
            </w:r>
          </w:p>
        </w:tc>
        <w:tc>
          <w:tcPr>
            <w:tcW w:w="1701" w:type="dxa"/>
            <w:gridSpan w:val="3"/>
            <w:vAlign w:val="center"/>
          </w:tcPr>
          <w:p w:rsidR="00001646" w:rsidRPr="0092338D" w:rsidRDefault="00001646" w:rsidP="001F0B5E">
            <w:pPr>
              <w:spacing w:after="0" w:line="240" w:lineRule="auto"/>
              <w:jc w:val="both"/>
              <w:rPr>
                <w:rFonts w:eastAsia="Cambria" w:cs="Times New Roman"/>
                <w:sz w:val="26"/>
                <w:szCs w:val="26"/>
              </w:rPr>
            </w:pPr>
            <w:r w:rsidRPr="0092338D">
              <w:rPr>
                <w:rFonts w:eastAsia="Cambria" w:cs="Times New Roman"/>
                <w:sz w:val="26"/>
                <w:szCs w:val="26"/>
              </w:rPr>
              <w:t xml:space="preserve">Các Sở, ban, ngành, địa phương </w:t>
            </w:r>
          </w:p>
        </w:tc>
        <w:tc>
          <w:tcPr>
            <w:tcW w:w="3544" w:type="dxa"/>
            <w:vAlign w:val="center"/>
          </w:tcPr>
          <w:p w:rsidR="00001646" w:rsidRPr="0092338D" w:rsidRDefault="00001646" w:rsidP="001F0B5E">
            <w:pPr>
              <w:pStyle w:val="NormalWeb"/>
              <w:spacing w:before="0" w:beforeAutospacing="0" w:after="0" w:afterAutospacing="0"/>
              <w:jc w:val="both"/>
              <w:rPr>
                <w:rFonts w:eastAsia="Cambria"/>
                <w:sz w:val="26"/>
                <w:szCs w:val="26"/>
              </w:rPr>
            </w:pPr>
            <w:r w:rsidRPr="0092338D">
              <w:rPr>
                <w:rFonts w:eastAsia="Cambria"/>
                <w:sz w:val="26"/>
                <w:szCs w:val="26"/>
              </w:rPr>
              <w:t>Sản xuất điện</w:t>
            </w:r>
          </w:p>
        </w:tc>
        <w:tc>
          <w:tcPr>
            <w:tcW w:w="1843" w:type="dxa"/>
            <w:vAlign w:val="center"/>
          </w:tcPr>
          <w:p w:rsidR="00001646" w:rsidRPr="0092338D" w:rsidRDefault="00001646" w:rsidP="001F0B5E">
            <w:pPr>
              <w:pStyle w:val="NormalWeb"/>
              <w:spacing w:before="0" w:beforeAutospacing="0" w:after="0" w:afterAutospacing="0"/>
              <w:jc w:val="both"/>
              <w:rPr>
                <w:sz w:val="26"/>
                <w:szCs w:val="26"/>
              </w:rPr>
            </w:pPr>
            <w:r w:rsidRPr="0092338D">
              <w:rPr>
                <w:sz w:val="26"/>
                <w:szCs w:val="26"/>
                <w:lang w:val="vi-VN"/>
              </w:rPr>
              <w:t>Ngân sách địa phương</w:t>
            </w:r>
          </w:p>
          <w:p w:rsidR="00001646" w:rsidRPr="0092338D" w:rsidRDefault="00001646" w:rsidP="001F0B5E">
            <w:pPr>
              <w:pStyle w:val="NormalWeb"/>
              <w:spacing w:before="0" w:beforeAutospacing="0" w:after="0" w:afterAutospacing="0"/>
              <w:jc w:val="both"/>
              <w:rPr>
                <w:sz w:val="26"/>
                <w:szCs w:val="26"/>
              </w:rPr>
            </w:pPr>
            <w:r w:rsidRPr="0092338D">
              <w:rPr>
                <w:sz w:val="26"/>
                <w:szCs w:val="26"/>
                <w:lang w:val="vi-VN"/>
              </w:rPr>
              <w:t>H</w:t>
            </w:r>
            <w:r w:rsidRPr="0092338D">
              <w:rPr>
                <w:sz w:val="26"/>
                <w:szCs w:val="26"/>
              </w:rPr>
              <w:t>ỗ </w:t>
            </w:r>
            <w:r w:rsidRPr="0092338D">
              <w:rPr>
                <w:sz w:val="26"/>
                <w:szCs w:val="26"/>
                <w:lang w:val="vi-VN"/>
              </w:rPr>
              <w:t>trợ quốc tế</w:t>
            </w:r>
          </w:p>
          <w:p w:rsidR="00001646" w:rsidRPr="0092338D" w:rsidRDefault="00001646" w:rsidP="001F0B5E">
            <w:pPr>
              <w:pStyle w:val="NormalWeb"/>
              <w:spacing w:before="0" w:beforeAutospacing="0" w:after="0" w:afterAutospacing="0"/>
              <w:jc w:val="both"/>
              <w:rPr>
                <w:sz w:val="26"/>
                <w:szCs w:val="26"/>
              </w:rPr>
            </w:pPr>
          </w:p>
        </w:tc>
        <w:tc>
          <w:tcPr>
            <w:tcW w:w="992" w:type="dxa"/>
            <w:vAlign w:val="center"/>
          </w:tcPr>
          <w:p w:rsidR="00001646" w:rsidRPr="0092338D" w:rsidRDefault="00001646" w:rsidP="001F0B5E">
            <w:pPr>
              <w:spacing w:after="0" w:line="240" w:lineRule="auto"/>
              <w:jc w:val="both"/>
              <w:rPr>
                <w:rFonts w:cs="Times New Roman"/>
                <w:sz w:val="26"/>
                <w:szCs w:val="26"/>
              </w:rPr>
            </w:pPr>
            <w:r w:rsidRPr="0092338D">
              <w:rPr>
                <w:rFonts w:cs="Times New Roman"/>
                <w:sz w:val="26"/>
                <w:szCs w:val="26"/>
              </w:rPr>
              <w:t>2021-2025</w:t>
            </w:r>
          </w:p>
        </w:tc>
      </w:tr>
      <w:tr w:rsidR="0092338D" w:rsidRPr="0092338D" w:rsidTr="0092338D">
        <w:tc>
          <w:tcPr>
            <w:tcW w:w="709" w:type="dxa"/>
            <w:vMerge/>
            <w:vAlign w:val="center"/>
          </w:tcPr>
          <w:p w:rsidR="00001646" w:rsidRPr="0092338D" w:rsidRDefault="00001646" w:rsidP="00865B94">
            <w:pPr>
              <w:spacing w:after="0" w:line="240" w:lineRule="auto"/>
              <w:rPr>
                <w:sz w:val="26"/>
                <w:szCs w:val="26"/>
              </w:rPr>
            </w:pPr>
          </w:p>
        </w:tc>
        <w:tc>
          <w:tcPr>
            <w:tcW w:w="2694" w:type="dxa"/>
            <w:gridSpan w:val="2"/>
            <w:vMerge/>
            <w:vAlign w:val="center"/>
          </w:tcPr>
          <w:p w:rsidR="00001646" w:rsidRPr="0092338D" w:rsidRDefault="00001646" w:rsidP="00865B94">
            <w:pPr>
              <w:pStyle w:val="NormalWeb"/>
              <w:spacing w:before="0" w:beforeAutospacing="0" w:after="0" w:afterAutospacing="0"/>
              <w:jc w:val="both"/>
              <w:rPr>
                <w:sz w:val="26"/>
                <w:szCs w:val="26"/>
              </w:rPr>
            </w:pPr>
          </w:p>
        </w:tc>
        <w:tc>
          <w:tcPr>
            <w:tcW w:w="2551" w:type="dxa"/>
            <w:vAlign w:val="center"/>
          </w:tcPr>
          <w:p w:rsidR="00001646" w:rsidRPr="0092338D" w:rsidRDefault="00001646" w:rsidP="001F0B5E">
            <w:pPr>
              <w:spacing w:after="0" w:line="240" w:lineRule="auto"/>
              <w:jc w:val="both"/>
              <w:rPr>
                <w:rFonts w:cs="Times New Roman"/>
                <w:sz w:val="26"/>
                <w:szCs w:val="26"/>
              </w:rPr>
            </w:pPr>
            <w:r w:rsidRPr="0092338D">
              <w:rPr>
                <w:rFonts w:cs="Times New Roman"/>
                <w:spacing w:val="-4"/>
                <w:sz w:val="26"/>
                <w:szCs w:val="26"/>
              </w:rPr>
              <w:t>Dự án Các nhà máy điện mặt trời nổi 1&amp;2 trên mặt đầm phá Tam Giang - Cầu Hai</w:t>
            </w:r>
          </w:p>
        </w:tc>
        <w:tc>
          <w:tcPr>
            <w:tcW w:w="992" w:type="dxa"/>
            <w:vAlign w:val="center"/>
          </w:tcPr>
          <w:p w:rsidR="00001646" w:rsidRPr="0092338D" w:rsidRDefault="00001646" w:rsidP="001F0B5E">
            <w:pPr>
              <w:spacing w:after="0" w:line="240" w:lineRule="auto"/>
              <w:jc w:val="both"/>
              <w:rPr>
                <w:rFonts w:eastAsia="Cambria" w:cs="Times New Roman"/>
                <w:sz w:val="26"/>
                <w:szCs w:val="26"/>
              </w:rPr>
            </w:pPr>
            <w:r w:rsidRPr="0092338D">
              <w:rPr>
                <w:rFonts w:eastAsia="Cambria" w:cs="Times New Roman"/>
                <w:sz w:val="26"/>
                <w:szCs w:val="26"/>
              </w:rPr>
              <w:t>Sở CT</w:t>
            </w:r>
          </w:p>
        </w:tc>
        <w:tc>
          <w:tcPr>
            <w:tcW w:w="1701" w:type="dxa"/>
            <w:gridSpan w:val="3"/>
            <w:vAlign w:val="center"/>
          </w:tcPr>
          <w:p w:rsidR="00001646" w:rsidRPr="0092338D" w:rsidRDefault="00001646" w:rsidP="001F0B5E">
            <w:pPr>
              <w:spacing w:after="0" w:line="240" w:lineRule="auto"/>
              <w:jc w:val="both"/>
              <w:rPr>
                <w:rFonts w:eastAsia="Cambria" w:cs="Times New Roman"/>
                <w:sz w:val="26"/>
                <w:szCs w:val="26"/>
              </w:rPr>
            </w:pPr>
            <w:r w:rsidRPr="0092338D">
              <w:rPr>
                <w:rFonts w:eastAsia="Cambria" w:cs="Times New Roman"/>
                <w:sz w:val="26"/>
                <w:szCs w:val="26"/>
              </w:rPr>
              <w:t xml:space="preserve">Các Sở, ban, ngành, địa phương </w:t>
            </w:r>
          </w:p>
        </w:tc>
        <w:tc>
          <w:tcPr>
            <w:tcW w:w="3544" w:type="dxa"/>
            <w:vAlign w:val="center"/>
          </w:tcPr>
          <w:p w:rsidR="00001646" w:rsidRPr="0092338D" w:rsidRDefault="00001646" w:rsidP="001F0B5E">
            <w:pPr>
              <w:pStyle w:val="NormalWeb"/>
              <w:spacing w:before="0" w:beforeAutospacing="0" w:after="0" w:afterAutospacing="0"/>
              <w:jc w:val="both"/>
              <w:rPr>
                <w:rFonts w:eastAsia="Cambria"/>
                <w:sz w:val="26"/>
                <w:szCs w:val="26"/>
              </w:rPr>
            </w:pPr>
            <w:r w:rsidRPr="0092338D">
              <w:rPr>
                <w:rFonts w:eastAsia="Cambria"/>
                <w:sz w:val="26"/>
                <w:szCs w:val="26"/>
              </w:rPr>
              <w:t>Sản xuất điện</w:t>
            </w:r>
          </w:p>
        </w:tc>
        <w:tc>
          <w:tcPr>
            <w:tcW w:w="1843" w:type="dxa"/>
            <w:vAlign w:val="center"/>
          </w:tcPr>
          <w:p w:rsidR="00001646" w:rsidRPr="0092338D" w:rsidRDefault="00001646" w:rsidP="001F0B5E">
            <w:pPr>
              <w:pStyle w:val="NormalWeb"/>
              <w:spacing w:before="0" w:beforeAutospacing="0" w:after="0" w:afterAutospacing="0"/>
              <w:jc w:val="both"/>
              <w:rPr>
                <w:sz w:val="26"/>
                <w:szCs w:val="26"/>
              </w:rPr>
            </w:pPr>
            <w:r w:rsidRPr="0092338D">
              <w:rPr>
                <w:sz w:val="26"/>
                <w:szCs w:val="26"/>
                <w:lang w:val="vi-VN"/>
              </w:rPr>
              <w:t>Ngân sách địa phương</w:t>
            </w:r>
          </w:p>
          <w:p w:rsidR="00001646" w:rsidRPr="0092338D" w:rsidRDefault="00001646" w:rsidP="001F0B5E">
            <w:pPr>
              <w:pStyle w:val="NormalWeb"/>
              <w:spacing w:before="0" w:beforeAutospacing="0" w:after="0" w:afterAutospacing="0"/>
              <w:jc w:val="both"/>
              <w:rPr>
                <w:sz w:val="26"/>
                <w:szCs w:val="26"/>
              </w:rPr>
            </w:pPr>
            <w:r w:rsidRPr="0092338D">
              <w:rPr>
                <w:sz w:val="26"/>
                <w:szCs w:val="26"/>
                <w:lang w:val="vi-VN"/>
              </w:rPr>
              <w:t>H</w:t>
            </w:r>
            <w:r w:rsidRPr="0092338D">
              <w:rPr>
                <w:sz w:val="26"/>
                <w:szCs w:val="26"/>
              </w:rPr>
              <w:t>ỗ </w:t>
            </w:r>
            <w:r w:rsidRPr="0092338D">
              <w:rPr>
                <w:sz w:val="26"/>
                <w:szCs w:val="26"/>
                <w:lang w:val="vi-VN"/>
              </w:rPr>
              <w:t>trợ quốc tế</w:t>
            </w:r>
          </w:p>
          <w:p w:rsidR="00001646" w:rsidRPr="0092338D" w:rsidRDefault="00001646" w:rsidP="001F0B5E">
            <w:pPr>
              <w:pStyle w:val="NormalWeb"/>
              <w:spacing w:before="0" w:beforeAutospacing="0" w:after="0" w:afterAutospacing="0"/>
              <w:jc w:val="both"/>
              <w:rPr>
                <w:sz w:val="26"/>
                <w:szCs w:val="26"/>
                <w:lang w:val="vi-VN"/>
              </w:rPr>
            </w:pPr>
          </w:p>
        </w:tc>
        <w:tc>
          <w:tcPr>
            <w:tcW w:w="992" w:type="dxa"/>
            <w:vAlign w:val="center"/>
          </w:tcPr>
          <w:p w:rsidR="00001646" w:rsidRPr="0092338D" w:rsidRDefault="00001646" w:rsidP="001F0B5E">
            <w:pPr>
              <w:spacing w:after="0" w:line="240" w:lineRule="auto"/>
              <w:jc w:val="both"/>
              <w:rPr>
                <w:rFonts w:cs="Times New Roman"/>
                <w:sz w:val="26"/>
                <w:szCs w:val="26"/>
              </w:rPr>
            </w:pPr>
            <w:r w:rsidRPr="0092338D">
              <w:rPr>
                <w:rFonts w:cs="Times New Roman"/>
                <w:sz w:val="26"/>
                <w:szCs w:val="26"/>
              </w:rPr>
              <w:t>2021-2030</w:t>
            </w:r>
          </w:p>
        </w:tc>
      </w:tr>
      <w:tr w:rsidR="0092338D" w:rsidRPr="0092338D" w:rsidTr="0092338D">
        <w:tc>
          <w:tcPr>
            <w:tcW w:w="709" w:type="dxa"/>
            <w:vMerge/>
            <w:vAlign w:val="center"/>
          </w:tcPr>
          <w:p w:rsidR="00001646" w:rsidRPr="0092338D" w:rsidRDefault="00001646" w:rsidP="00865B94">
            <w:pPr>
              <w:spacing w:after="0" w:line="240" w:lineRule="auto"/>
              <w:rPr>
                <w:sz w:val="26"/>
                <w:szCs w:val="26"/>
              </w:rPr>
            </w:pPr>
          </w:p>
        </w:tc>
        <w:tc>
          <w:tcPr>
            <w:tcW w:w="2694" w:type="dxa"/>
            <w:gridSpan w:val="2"/>
            <w:vMerge/>
            <w:vAlign w:val="center"/>
          </w:tcPr>
          <w:p w:rsidR="00001646" w:rsidRPr="0092338D" w:rsidRDefault="00001646" w:rsidP="00865B94">
            <w:pPr>
              <w:pStyle w:val="NormalWeb"/>
              <w:spacing w:before="0" w:beforeAutospacing="0" w:after="0" w:afterAutospacing="0"/>
              <w:jc w:val="both"/>
              <w:rPr>
                <w:sz w:val="26"/>
                <w:szCs w:val="26"/>
                <w:lang w:val="vi-VN"/>
              </w:rPr>
            </w:pPr>
          </w:p>
        </w:tc>
        <w:tc>
          <w:tcPr>
            <w:tcW w:w="2551" w:type="dxa"/>
            <w:vAlign w:val="center"/>
          </w:tcPr>
          <w:p w:rsidR="00001646" w:rsidRPr="0092338D" w:rsidRDefault="00001646" w:rsidP="001F0B5E">
            <w:pPr>
              <w:spacing w:after="0" w:line="240" w:lineRule="auto"/>
              <w:jc w:val="both"/>
              <w:rPr>
                <w:rFonts w:cs="Times New Roman"/>
                <w:sz w:val="26"/>
                <w:szCs w:val="26"/>
              </w:rPr>
            </w:pPr>
            <w:r w:rsidRPr="0092338D">
              <w:rPr>
                <w:rFonts w:cs="Times New Roman"/>
                <w:sz w:val="26"/>
                <w:szCs w:val="26"/>
                <w:lang w:val="vi-VN"/>
              </w:rPr>
              <w:t>Thay thế  các loại đèn led cho tất cả các tàu cá đánh bắt xa bờ</w:t>
            </w:r>
          </w:p>
        </w:tc>
        <w:tc>
          <w:tcPr>
            <w:tcW w:w="992" w:type="dxa"/>
            <w:vAlign w:val="center"/>
          </w:tcPr>
          <w:p w:rsidR="00001646" w:rsidRPr="0092338D" w:rsidRDefault="00001646" w:rsidP="001F0B5E">
            <w:pPr>
              <w:spacing w:after="0" w:line="240" w:lineRule="auto"/>
              <w:jc w:val="both"/>
              <w:rPr>
                <w:rFonts w:eastAsia="Cambria" w:cs="Times New Roman"/>
                <w:sz w:val="26"/>
                <w:szCs w:val="26"/>
              </w:rPr>
            </w:pPr>
            <w:r w:rsidRPr="0092338D">
              <w:rPr>
                <w:rFonts w:eastAsia="Cambria" w:cs="Times New Roman"/>
                <w:sz w:val="26"/>
                <w:szCs w:val="26"/>
              </w:rPr>
              <w:t>Sở CT</w:t>
            </w:r>
          </w:p>
        </w:tc>
        <w:tc>
          <w:tcPr>
            <w:tcW w:w="1701" w:type="dxa"/>
            <w:gridSpan w:val="3"/>
            <w:vAlign w:val="center"/>
          </w:tcPr>
          <w:p w:rsidR="00001646" w:rsidRPr="0092338D" w:rsidRDefault="00001646" w:rsidP="001F0B5E">
            <w:pPr>
              <w:spacing w:after="0" w:line="240" w:lineRule="auto"/>
              <w:jc w:val="both"/>
              <w:rPr>
                <w:rFonts w:eastAsia="Cambria" w:cs="Times New Roman"/>
                <w:sz w:val="26"/>
                <w:szCs w:val="26"/>
              </w:rPr>
            </w:pPr>
            <w:r w:rsidRPr="0092338D">
              <w:rPr>
                <w:rFonts w:eastAsia="Cambria" w:cs="Times New Roman"/>
                <w:sz w:val="26"/>
                <w:szCs w:val="26"/>
              </w:rPr>
              <w:t xml:space="preserve">Các Sở, ban, ngành, địa phương </w:t>
            </w:r>
          </w:p>
        </w:tc>
        <w:tc>
          <w:tcPr>
            <w:tcW w:w="3544" w:type="dxa"/>
            <w:vAlign w:val="center"/>
          </w:tcPr>
          <w:p w:rsidR="00001646" w:rsidRPr="0092338D" w:rsidRDefault="00001646" w:rsidP="001F0B5E">
            <w:pPr>
              <w:pStyle w:val="NormalWeb"/>
              <w:spacing w:before="0" w:beforeAutospacing="0" w:after="0" w:afterAutospacing="0"/>
              <w:jc w:val="both"/>
              <w:rPr>
                <w:rFonts w:eastAsia="Cambria"/>
                <w:sz w:val="26"/>
                <w:szCs w:val="26"/>
              </w:rPr>
            </w:pPr>
            <w:r w:rsidRPr="0092338D">
              <w:rPr>
                <w:sz w:val="26"/>
                <w:szCs w:val="26"/>
              </w:rPr>
              <w:t>Điện năng</w:t>
            </w:r>
          </w:p>
        </w:tc>
        <w:tc>
          <w:tcPr>
            <w:tcW w:w="1843" w:type="dxa"/>
            <w:vAlign w:val="center"/>
          </w:tcPr>
          <w:p w:rsidR="00001646" w:rsidRPr="0092338D" w:rsidRDefault="00001646" w:rsidP="001F0B5E">
            <w:pPr>
              <w:pStyle w:val="NormalWeb"/>
              <w:spacing w:before="0" w:beforeAutospacing="0" w:after="0" w:afterAutospacing="0"/>
              <w:jc w:val="both"/>
              <w:rPr>
                <w:sz w:val="26"/>
                <w:szCs w:val="26"/>
              </w:rPr>
            </w:pPr>
            <w:r w:rsidRPr="0092338D">
              <w:rPr>
                <w:sz w:val="26"/>
                <w:szCs w:val="26"/>
                <w:lang w:val="vi-VN"/>
              </w:rPr>
              <w:t>Ngân sách địa phương</w:t>
            </w:r>
          </w:p>
          <w:p w:rsidR="00001646" w:rsidRPr="0092338D" w:rsidRDefault="00001646" w:rsidP="001F0B5E">
            <w:pPr>
              <w:pStyle w:val="NormalWeb"/>
              <w:spacing w:before="0" w:beforeAutospacing="0" w:after="0" w:afterAutospacing="0"/>
              <w:jc w:val="both"/>
              <w:rPr>
                <w:sz w:val="26"/>
                <w:szCs w:val="26"/>
              </w:rPr>
            </w:pPr>
            <w:r w:rsidRPr="0092338D">
              <w:rPr>
                <w:sz w:val="26"/>
                <w:szCs w:val="26"/>
                <w:lang w:val="vi-VN"/>
              </w:rPr>
              <w:t>H</w:t>
            </w:r>
            <w:r w:rsidRPr="0092338D">
              <w:rPr>
                <w:sz w:val="26"/>
                <w:szCs w:val="26"/>
              </w:rPr>
              <w:t>ỗ </w:t>
            </w:r>
            <w:r w:rsidRPr="0092338D">
              <w:rPr>
                <w:sz w:val="26"/>
                <w:szCs w:val="26"/>
                <w:lang w:val="vi-VN"/>
              </w:rPr>
              <w:t>trợ quốc tế</w:t>
            </w:r>
          </w:p>
          <w:p w:rsidR="00001646" w:rsidRPr="0092338D" w:rsidRDefault="00001646" w:rsidP="001F0B5E">
            <w:pPr>
              <w:pStyle w:val="NormalWeb"/>
              <w:spacing w:before="0" w:beforeAutospacing="0" w:after="0" w:afterAutospacing="0"/>
              <w:jc w:val="both"/>
              <w:rPr>
                <w:sz w:val="26"/>
                <w:szCs w:val="26"/>
                <w:lang w:val="vi-VN"/>
              </w:rPr>
            </w:pPr>
          </w:p>
        </w:tc>
        <w:tc>
          <w:tcPr>
            <w:tcW w:w="992" w:type="dxa"/>
            <w:vAlign w:val="center"/>
          </w:tcPr>
          <w:p w:rsidR="00001646" w:rsidRPr="0092338D" w:rsidRDefault="00001646" w:rsidP="001F0B5E">
            <w:pPr>
              <w:spacing w:after="0" w:line="240" w:lineRule="auto"/>
              <w:jc w:val="both"/>
              <w:rPr>
                <w:rFonts w:cs="Times New Roman"/>
                <w:sz w:val="26"/>
                <w:szCs w:val="26"/>
              </w:rPr>
            </w:pPr>
            <w:r w:rsidRPr="0092338D">
              <w:rPr>
                <w:rFonts w:cs="Times New Roman"/>
                <w:sz w:val="26"/>
                <w:szCs w:val="26"/>
              </w:rPr>
              <w:t>2021-2030</w:t>
            </w:r>
          </w:p>
        </w:tc>
      </w:tr>
      <w:tr w:rsidR="0092338D" w:rsidRPr="0092338D" w:rsidTr="0092338D">
        <w:tc>
          <w:tcPr>
            <w:tcW w:w="709" w:type="dxa"/>
            <w:vMerge/>
            <w:vAlign w:val="center"/>
          </w:tcPr>
          <w:p w:rsidR="00001646" w:rsidRPr="0092338D" w:rsidRDefault="00001646" w:rsidP="00865B94">
            <w:pPr>
              <w:spacing w:after="0" w:line="240" w:lineRule="auto"/>
              <w:rPr>
                <w:sz w:val="26"/>
                <w:szCs w:val="26"/>
              </w:rPr>
            </w:pPr>
          </w:p>
        </w:tc>
        <w:tc>
          <w:tcPr>
            <w:tcW w:w="2694" w:type="dxa"/>
            <w:gridSpan w:val="2"/>
            <w:vMerge/>
            <w:vAlign w:val="center"/>
          </w:tcPr>
          <w:p w:rsidR="00001646" w:rsidRPr="0092338D" w:rsidRDefault="00001646" w:rsidP="00865B94">
            <w:pPr>
              <w:pStyle w:val="NormalWeb"/>
              <w:spacing w:before="0" w:beforeAutospacing="0" w:after="0" w:afterAutospacing="0"/>
              <w:jc w:val="both"/>
              <w:rPr>
                <w:sz w:val="26"/>
                <w:szCs w:val="26"/>
                <w:lang w:val="vi-VN"/>
              </w:rPr>
            </w:pPr>
          </w:p>
        </w:tc>
        <w:tc>
          <w:tcPr>
            <w:tcW w:w="2551" w:type="dxa"/>
            <w:vAlign w:val="center"/>
          </w:tcPr>
          <w:p w:rsidR="00001646" w:rsidRPr="0092338D" w:rsidRDefault="00001646" w:rsidP="001F0B5E">
            <w:pPr>
              <w:spacing w:after="0" w:line="240" w:lineRule="auto"/>
              <w:jc w:val="both"/>
              <w:rPr>
                <w:rFonts w:cs="Times New Roman"/>
                <w:sz w:val="26"/>
                <w:szCs w:val="26"/>
                <w:lang w:val="vi-VN"/>
              </w:rPr>
            </w:pPr>
            <w:r w:rsidRPr="0092338D">
              <w:rPr>
                <w:sz w:val="26"/>
                <w:szCs w:val="26"/>
                <w:lang w:val="en-GB"/>
              </w:rPr>
              <w:t>Dự án Nhà máy nhiệt điện khí hóa lỏng LNG</w:t>
            </w:r>
          </w:p>
        </w:tc>
        <w:tc>
          <w:tcPr>
            <w:tcW w:w="992" w:type="dxa"/>
            <w:vAlign w:val="center"/>
          </w:tcPr>
          <w:p w:rsidR="00001646" w:rsidRPr="0092338D" w:rsidRDefault="00001646" w:rsidP="001F0B5E">
            <w:pPr>
              <w:spacing w:after="0" w:line="240" w:lineRule="auto"/>
              <w:jc w:val="both"/>
              <w:rPr>
                <w:rFonts w:eastAsia="Cambria" w:cs="Times New Roman"/>
                <w:sz w:val="26"/>
                <w:szCs w:val="26"/>
              </w:rPr>
            </w:pPr>
            <w:r w:rsidRPr="0092338D">
              <w:rPr>
                <w:rFonts w:eastAsia="Cambria" w:cs="Times New Roman"/>
                <w:sz w:val="26"/>
                <w:szCs w:val="26"/>
              </w:rPr>
              <w:t>Sở CT</w:t>
            </w:r>
          </w:p>
        </w:tc>
        <w:tc>
          <w:tcPr>
            <w:tcW w:w="1701" w:type="dxa"/>
            <w:gridSpan w:val="3"/>
            <w:vAlign w:val="center"/>
          </w:tcPr>
          <w:p w:rsidR="00001646" w:rsidRPr="0092338D" w:rsidRDefault="00001646" w:rsidP="001F0B5E">
            <w:pPr>
              <w:spacing w:after="0" w:line="240" w:lineRule="auto"/>
              <w:jc w:val="both"/>
              <w:rPr>
                <w:rFonts w:eastAsia="Cambria" w:cs="Times New Roman"/>
                <w:sz w:val="26"/>
                <w:szCs w:val="26"/>
              </w:rPr>
            </w:pPr>
            <w:r w:rsidRPr="0092338D">
              <w:rPr>
                <w:rFonts w:eastAsia="Cambria" w:cs="Times New Roman"/>
                <w:sz w:val="26"/>
                <w:szCs w:val="26"/>
              </w:rPr>
              <w:t xml:space="preserve">Các Sở, ban, ngành, địa phương </w:t>
            </w:r>
          </w:p>
        </w:tc>
        <w:tc>
          <w:tcPr>
            <w:tcW w:w="3544" w:type="dxa"/>
            <w:vAlign w:val="center"/>
          </w:tcPr>
          <w:p w:rsidR="00001646" w:rsidRPr="0092338D" w:rsidRDefault="00001646" w:rsidP="001F0B5E">
            <w:pPr>
              <w:pStyle w:val="NormalWeb"/>
              <w:spacing w:before="0" w:beforeAutospacing="0" w:after="0" w:afterAutospacing="0"/>
              <w:jc w:val="both"/>
              <w:rPr>
                <w:sz w:val="26"/>
                <w:szCs w:val="26"/>
              </w:rPr>
            </w:pPr>
            <w:r w:rsidRPr="0092338D">
              <w:rPr>
                <w:sz w:val="26"/>
                <w:szCs w:val="26"/>
              </w:rPr>
              <w:t>Sản xuất điện</w:t>
            </w:r>
          </w:p>
        </w:tc>
        <w:tc>
          <w:tcPr>
            <w:tcW w:w="1843" w:type="dxa"/>
            <w:vAlign w:val="center"/>
          </w:tcPr>
          <w:p w:rsidR="00001646" w:rsidRPr="0092338D" w:rsidRDefault="00001646" w:rsidP="001F0B5E">
            <w:pPr>
              <w:pStyle w:val="NormalWeb"/>
              <w:spacing w:before="0" w:beforeAutospacing="0" w:after="0" w:afterAutospacing="0"/>
              <w:jc w:val="both"/>
              <w:rPr>
                <w:sz w:val="26"/>
                <w:szCs w:val="26"/>
              </w:rPr>
            </w:pPr>
            <w:r w:rsidRPr="0092338D">
              <w:rPr>
                <w:sz w:val="26"/>
                <w:szCs w:val="26"/>
                <w:lang w:val="vi-VN"/>
              </w:rPr>
              <w:t>Ngân sách địa phương</w:t>
            </w:r>
          </w:p>
          <w:p w:rsidR="00001646" w:rsidRPr="0092338D" w:rsidRDefault="00001646" w:rsidP="001F0B5E">
            <w:pPr>
              <w:pStyle w:val="NormalWeb"/>
              <w:spacing w:before="0" w:beforeAutospacing="0" w:after="0" w:afterAutospacing="0"/>
              <w:jc w:val="both"/>
              <w:rPr>
                <w:sz w:val="26"/>
                <w:szCs w:val="26"/>
              </w:rPr>
            </w:pPr>
            <w:r w:rsidRPr="0092338D">
              <w:rPr>
                <w:sz w:val="26"/>
                <w:szCs w:val="26"/>
                <w:lang w:val="vi-VN"/>
              </w:rPr>
              <w:t>H</w:t>
            </w:r>
            <w:r w:rsidRPr="0092338D">
              <w:rPr>
                <w:sz w:val="26"/>
                <w:szCs w:val="26"/>
              </w:rPr>
              <w:t>ỗ </w:t>
            </w:r>
            <w:r w:rsidRPr="0092338D">
              <w:rPr>
                <w:sz w:val="26"/>
                <w:szCs w:val="26"/>
                <w:lang w:val="vi-VN"/>
              </w:rPr>
              <w:t>trợ quốc tế</w:t>
            </w:r>
          </w:p>
          <w:p w:rsidR="00001646" w:rsidRPr="0092338D" w:rsidRDefault="00001646" w:rsidP="001F0B5E">
            <w:pPr>
              <w:pStyle w:val="NormalWeb"/>
              <w:spacing w:before="0" w:beforeAutospacing="0" w:after="0" w:afterAutospacing="0"/>
              <w:jc w:val="both"/>
              <w:rPr>
                <w:sz w:val="26"/>
                <w:szCs w:val="26"/>
                <w:lang w:val="vi-VN"/>
              </w:rPr>
            </w:pPr>
          </w:p>
        </w:tc>
        <w:tc>
          <w:tcPr>
            <w:tcW w:w="992" w:type="dxa"/>
            <w:vAlign w:val="center"/>
          </w:tcPr>
          <w:p w:rsidR="00001646" w:rsidRPr="0092338D" w:rsidRDefault="00001646" w:rsidP="001F0B5E">
            <w:pPr>
              <w:spacing w:after="0" w:line="240" w:lineRule="auto"/>
              <w:jc w:val="both"/>
              <w:rPr>
                <w:rFonts w:cs="Times New Roman"/>
                <w:sz w:val="26"/>
                <w:szCs w:val="26"/>
              </w:rPr>
            </w:pPr>
            <w:r w:rsidRPr="0092338D">
              <w:rPr>
                <w:rFonts w:cs="Times New Roman"/>
                <w:sz w:val="26"/>
                <w:szCs w:val="26"/>
              </w:rPr>
              <w:t>2026-2030</w:t>
            </w:r>
          </w:p>
        </w:tc>
      </w:tr>
      <w:tr w:rsidR="0092338D" w:rsidRPr="0092338D" w:rsidTr="00000B20">
        <w:tc>
          <w:tcPr>
            <w:tcW w:w="709" w:type="dxa"/>
            <w:vAlign w:val="center"/>
          </w:tcPr>
          <w:p w:rsidR="00001646" w:rsidRPr="0092338D" w:rsidRDefault="00001646" w:rsidP="00C87CD4">
            <w:pPr>
              <w:spacing w:before="120" w:after="120" w:line="240" w:lineRule="auto"/>
              <w:jc w:val="center"/>
              <w:rPr>
                <w:b/>
                <w:sz w:val="26"/>
                <w:szCs w:val="26"/>
              </w:rPr>
            </w:pPr>
            <w:r w:rsidRPr="0092338D">
              <w:rPr>
                <w:b/>
                <w:sz w:val="26"/>
                <w:szCs w:val="26"/>
              </w:rPr>
              <w:t>II</w:t>
            </w:r>
          </w:p>
        </w:tc>
        <w:tc>
          <w:tcPr>
            <w:tcW w:w="14317" w:type="dxa"/>
            <w:gridSpan w:val="10"/>
            <w:vAlign w:val="center"/>
          </w:tcPr>
          <w:p w:rsidR="00001646" w:rsidRPr="0092338D" w:rsidRDefault="00001646" w:rsidP="0044250E">
            <w:pPr>
              <w:spacing w:before="120" w:after="120" w:line="240" w:lineRule="auto"/>
              <w:jc w:val="both"/>
              <w:rPr>
                <w:rFonts w:cs="Times New Roman"/>
                <w:sz w:val="26"/>
                <w:szCs w:val="26"/>
              </w:rPr>
            </w:pPr>
            <w:r w:rsidRPr="0092338D">
              <w:rPr>
                <w:b/>
                <w:sz w:val="26"/>
                <w:szCs w:val="26"/>
              </w:rPr>
              <w:t>NHIỆM VỤ THÍCH ỨNG VỚI BIẾN ĐỔI KHÍ HẬU</w:t>
            </w:r>
          </w:p>
        </w:tc>
      </w:tr>
      <w:tr w:rsidR="0092338D" w:rsidRPr="0092338D" w:rsidTr="0092338D">
        <w:tc>
          <w:tcPr>
            <w:tcW w:w="709" w:type="dxa"/>
            <w:vMerge w:val="restart"/>
            <w:vAlign w:val="center"/>
          </w:tcPr>
          <w:p w:rsidR="00001646" w:rsidRPr="0092338D" w:rsidRDefault="00001646" w:rsidP="00865B94">
            <w:pPr>
              <w:spacing w:after="0" w:line="240" w:lineRule="auto"/>
              <w:jc w:val="center"/>
              <w:rPr>
                <w:b/>
                <w:sz w:val="26"/>
                <w:szCs w:val="26"/>
              </w:rPr>
            </w:pPr>
            <w:r w:rsidRPr="0092338D">
              <w:rPr>
                <w:b/>
                <w:sz w:val="26"/>
                <w:szCs w:val="26"/>
              </w:rPr>
              <w:t>NV 18</w:t>
            </w:r>
          </w:p>
        </w:tc>
        <w:tc>
          <w:tcPr>
            <w:tcW w:w="2694" w:type="dxa"/>
            <w:gridSpan w:val="2"/>
            <w:vMerge w:val="restart"/>
            <w:vAlign w:val="center"/>
          </w:tcPr>
          <w:p w:rsidR="00001646" w:rsidRPr="0092338D" w:rsidRDefault="00001646" w:rsidP="00994275">
            <w:pPr>
              <w:pStyle w:val="NormalWeb"/>
              <w:spacing w:before="0" w:beforeAutospacing="0" w:after="0" w:afterAutospacing="0"/>
              <w:jc w:val="both"/>
              <w:rPr>
                <w:sz w:val="26"/>
                <w:szCs w:val="26"/>
                <w:lang w:val="vi-VN"/>
              </w:rPr>
            </w:pPr>
            <w:r w:rsidRPr="0092338D">
              <w:rPr>
                <w:sz w:val="26"/>
                <w:szCs w:val="26"/>
              </w:rPr>
              <w:t>Xây dựng kế hoạch thích ứng quốc gia (NAP)</w:t>
            </w:r>
          </w:p>
        </w:tc>
        <w:tc>
          <w:tcPr>
            <w:tcW w:w="2551" w:type="dxa"/>
            <w:vAlign w:val="center"/>
          </w:tcPr>
          <w:p w:rsidR="00EC6254" w:rsidRPr="0092338D" w:rsidRDefault="00001646" w:rsidP="00994275">
            <w:pPr>
              <w:spacing w:after="0" w:line="240" w:lineRule="auto"/>
              <w:jc w:val="both"/>
              <w:rPr>
                <w:rFonts w:eastAsia="Cambria" w:cs="Times New Roman"/>
                <w:sz w:val="26"/>
                <w:szCs w:val="26"/>
              </w:rPr>
            </w:pPr>
            <w:r w:rsidRPr="0092338D">
              <w:rPr>
                <w:rFonts w:eastAsia="Cambria" w:cs="Times New Roman"/>
                <w:sz w:val="26"/>
                <w:szCs w:val="26"/>
              </w:rPr>
              <w:t>Xây dựng, cập nhật kế hoạch hành động ứng phó với BĐKH tỉnh Thừa Thiên Huế giai đoạn 2021-2030, tầm nhìn đến 2050</w:t>
            </w:r>
          </w:p>
        </w:tc>
        <w:tc>
          <w:tcPr>
            <w:tcW w:w="992" w:type="dxa"/>
            <w:vAlign w:val="center"/>
          </w:tcPr>
          <w:p w:rsidR="00001646" w:rsidRPr="0092338D" w:rsidRDefault="00001646" w:rsidP="00994275">
            <w:pPr>
              <w:spacing w:after="0" w:line="240" w:lineRule="auto"/>
              <w:jc w:val="both"/>
              <w:rPr>
                <w:rFonts w:cs="Times New Roman"/>
                <w:sz w:val="26"/>
                <w:szCs w:val="26"/>
              </w:rPr>
            </w:pPr>
            <w:r w:rsidRPr="0092338D">
              <w:rPr>
                <w:rFonts w:cs="Times New Roman"/>
                <w:sz w:val="26"/>
                <w:szCs w:val="26"/>
              </w:rPr>
              <w:t>Sở TNMT</w:t>
            </w:r>
          </w:p>
        </w:tc>
        <w:tc>
          <w:tcPr>
            <w:tcW w:w="1560" w:type="dxa"/>
            <w:gridSpan w:val="2"/>
            <w:vAlign w:val="center"/>
          </w:tcPr>
          <w:p w:rsidR="00001646" w:rsidRPr="0092338D" w:rsidRDefault="00001646" w:rsidP="00994275">
            <w:pPr>
              <w:spacing w:after="0" w:line="240" w:lineRule="auto"/>
              <w:jc w:val="both"/>
              <w:rPr>
                <w:rFonts w:cs="Times New Roman"/>
                <w:sz w:val="26"/>
                <w:szCs w:val="26"/>
              </w:rPr>
            </w:pPr>
            <w:r w:rsidRPr="0092338D">
              <w:rPr>
                <w:rFonts w:cs="Times New Roman"/>
                <w:sz w:val="26"/>
                <w:szCs w:val="26"/>
              </w:rPr>
              <w:t>Các Sở, ban, ngành</w:t>
            </w:r>
          </w:p>
        </w:tc>
        <w:tc>
          <w:tcPr>
            <w:tcW w:w="3685" w:type="dxa"/>
            <w:gridSpan w:val="2"/>
            <w:vAlign w:val="center"/>
          </w:tcPr>
          <w:p w:rsidR="00001646" w:rsidRPr="0092338D" w:rsidRDefault="00001646" w:rsidP="00994275">
            <w:pPr>
              <w:pStyle w:val="NormalWeb"/>
              <w:spacing w:before="0" w:beforeAutospacing="0" w:after="0" w:afterAutospacing="0"/>
              <w:jc w:val="both"/>
              <w:rPr>
                <w:sz w:val="26"/>
                <w:szCs w:val="26"/>
              </w:rPr>
            </w:pPr>
            <w:r w:rsidRPr="0092338D">
              <w:rPr>
                <w:rFonts w:eastAsia="Cambria"/>
                <w:sz w:val="26"/>
                <w:szCs w:val="26"/>
              </w:rPr>
              <w:t>Kế hoạch hành động được UBND tỉnh phê duyệt</w:t>
            </w:r>
          </w:p>
        </w:tc>
        <w:tc>
          <w:tcPr>
            <w:tcW w:w="1843" w:type="dxa"/>
            <w:vAlign w:val="center"/>
          </w:tcPr>
          <w:p w:rsidR="00001646" w:rsidRPr="0092338D" w:rsidRDefault="00001646" w:rsidP="00994275">
            <w:pPr>
              <w:pStyle w:val="NormalWeb"/>
              <w:spacing w:before="0" w:beforeAutospacing="0" w:after="0" w:afterAutospacing="0"/>
              <w:jc w:val="both"/>
              <w:rPr>
                <w:sz w:val="26"/>
                <w:szCs w:val="26"/>
              </w:rPr>
            </w:pPr>
            <w:r w:rsidRPr="0092338D">
              <w:rPr>
                <w:sz w:val="26"/>
                <w:szCs w:val="26"/>
              </w:rPr>
              <w:t>Ngân sách nhà nước</w:t>
            </w:r>
          </w:p>
        </w:tc>
        <w:tc>
          <w:tcPr>
            <w:tcW w:w="992" w:type="dxa"/>
            <w:vAlign w:val="center"/>
          </w:tcPr>
          <w:p w:rsidR="00001646" w:rsidRPr="0092338D" w:rsidRDefault="00001646" w:rsidP="00994275">
            <w:pPr>
              <w:spacing w:after="0" w:line="240" w:lineRule="auto"/>
              <w:jc w:val="both"/>
              <w:rPr>
                <w:rFonts w:cs="Times New Roman"/>
                <w:sz w:val="26"/>
                <w:szCs w:val="26"/>
              </w:rPr>
            </w:pPr>
            <w:r w:rsidRPr="0092338D">
              <w:rPr>
                <w:rFonts w:cs="Times New Roman"/>
                <w:sz w:val="26"/>
                <w:szCs w:val="26"/>
              </w:rPr>
              <w:t>2021</w:t>
            </w:r>
          </w:p>
        </w:tc>
      </w:tr>
      <w:tr w:rsidR="0092338D" w:rsidRPr="0092338D" w:rsidTr="0092338D">
        <w:tc>
          <w:tcPr>
            <w:tcW w:w="709" w:type="dxa"/>
            <w:vMerge/>
            <w:vAlign w:val="center"/>
          </w:tcPr>
          <w:p w:rsidR="00001646" w:rsidRPr="0092338D" w:rsidRDefault="00001646" w:rsidP="00865B94">
            <w:pPr>
              <w:spacing w:after="0" w:line="240" w:lineRule="auto"/>
              <w:jc w:val="center"/>
              <w:rPr>
                <w:sz w:val="26"/>
                <w:szCs w:val="26"/>
              </w:rPr>
            </w:pPr>
          </w:p>
        </w:tc>
        <w:tc>
          <w:tcPr>
            <w:tcW w:w="2694" w:type="dxa"/>
            <w:gridSpan w:val="2"/>
            <w:vMerge/>
            <w:vAlign w:val="center"/>
          </w:tcPr>
          <w:p w:rsidR="00001646" w:rsidRPr="0092338D" w:rsidRDefault="00001646" w:rsidP="00994275">
            <w:pPr>
              <w:pStyle w:val="NormalWeb"/>
              <w:spacing w:before="0" w:beforeAutospacing="0" w:after="0" w:afterAutospacing="0"/>
              <w:jc w:val="both"/>
              <w:rPr>
                <w:sz w:val="26"/>
                <w:szCs w:val="26"/>
                <w:lang w:val="vi-VN"/>
              </w:rPr>
            </w:pPr>
          </w:p>
        </w:tc>
        <w:tc>
          <w:tcPr>
            <w:tcW w:w="2551" w:type="dxa"/>
            <w:shd w:val="clear" w:color="auto" w:fill="auto"/>
            <w:vAlign w:val="center"/>
          </w:tcPr>
          <w:p w:rsidR="00001646" w:rsidRPr="0092338D" w:rsidRDefault="00001646" w:rsidP="00994275">
            <w:pPr>
              <w:spacing w:after="0" w:line="240" w:lineRule="auto"/>
              <w:jc w:val="both"/>
              <w:rPr>
                <w:rFonts w:cs="Times New Roman"/>
                <w:sz w:val="26"/>
                <w:szCs w:val="26"/>
              </w:rPr>
            </w:pPr>
            <w:r w:rsidRPr="0092338D">
              <w:rPr>
                <w:rFonts w:cs="Times New Roman"/>
                <w:sz w:val="26"/>
                <w:szCs w:val="26"/>
              </w:rPr>
              <w:t xml:space="preserve">Xây dựng kịch bản </w:t>
            </w:r>
            <w:r w:rsidRPr="0092338D">
              <w:rPr>
                <w:rFonts w:cs="Times New Roman"/>
                <w:sz w:val="26"/>
                <w:szCs w:val="26"/>
              </w:rPr>
              <w:lastRenderedPageBreak/>
              <w:t>diễn biến tác động của biến đổi khí hậu đến các vùng biển, vùng ven bờ để có hướng tiếp cận và đưa ra các giải pháp phù hợp để thích ứng</w:t>
            </w:r>
          </w:p>
        </w:tc>
        <w:tc>
          <w:tcPr>
            <w:tcW w:w="992" w:type="dxa"/>
            <w:vAlign w:val="center"/>
          </w:tcPr>
          <w:p w:rsidR="00001646" w:rsidRPr="0092338D" w:rsidRDefault="00001646" w:rsidP="00994275">
            <w:pPr>
              <w:spacing w:after="0" w:line="240" w:lineRule="auto"/>
              <w:jc w:val="both"/>
              <w:rPr>
                <w:rFonts w:cs="Times New Roman"/>
                <w:sz w:val="26"/>
                <w:szCs w:val="26"/>
              </w:rPr>
            </w:pPr>
            <w:r w:rsidRPr="0092338D">
              <w:rPr>
                <w:rFonts w:cs="Times New Roman"/>
                <w:sz w:val="26"/>
                <w:szCs w:val="26"/>
              </w:rPr>
              <w:lastRenderedPageBreak/>
              <w:t xml:space="preserve">Sở </w:t>
            </w:r>
            <w:r w:rsidRPr="0092338D">
              <w:rPr>
                <w:rFonts w:cs="Times New Roman"/>
                <w:sz w:val="26"/>
                <w:szCs w:val="26"/>
              </w:rPr>
              <w:lastRenderedPageBreak/>
              <w:t>TNMT</w:t>
            </w:r>
          </w:p>
        </w:tc>
        <w:tc>
          <w:tcPr>
            <w:tcW w:w="1560" w:type="dxa"/>
            <w:gridSpan w:val="2"/>
            <w:vAlign w:val="center"/>
          </w:tcPr>
          <w:p w:rsidR="00001646" w:rsidRPr="0092338D" w:rsidRDefault="00001646" w:rsidP="00994275">
            <w:pPr>
              <w:spacing w:after="0" w:line="240" w:lineRule="auto"/>
              <w:jc w:val="both"/>
              <w:rPr>
                <w:rFonts w:cs="Times New Roman"/>
                <w:sz w:val="26"/>
                <w:szCs w:val="26"/>
              </w:rPr>
            </w:pPr>
            <w:r w:rsidRPr="0092338D">
              <w:rPr>
                <w:rFonts w:cs="Times New Roman"/>
                <w:sz w:val="26"/>
                <w:szCs w:val="26"/>
              </w:rPr>
              <w:lastRenderedPageBreak/>
              <w:t xml:space="preserve">Các Sở, ban, </w:t>
            </w:r>
            <w:r w:rsidRPr="0092338D">
              <w:rPr>
                <w:rFonts w:cs="Times New Roman"/>
                <w:sz w:val="26"/>
                <w:szCs w:val="26"/>
              </w:rPr>
              <w:lastRenderedPageBreak/>
              <w:t>ngành</w:t>
            </w:r>
          </w:p>
        </w:tc>
        <w:tc>
          <w:tcPr>
            <w:tcW w:w="3685" w:type="dxa"/>
            <w:gridSpan w:val="2"/>
            <w:vAlign w:val="center"/>
          </w:tcPr>
          <w:p w:rsidR="00001646" w:rsidRPr="0092338D" w:rsidRDefault="00001646" w:rsidP="00994275">
            <w:pPr>
              <w:pStyle w:val="NormalWeb"/>
              <w:spacing w:before="0" w:beforeAutospacing="0" w:after="0" w:afterAutospacing="0"/>
              <w:jc w:val="both"/>
              <w:rPr>
                <w:sz w:val="26"/>
                <w:szCs w:val="26"/>
              </w:rPr>
            </w:pPr>
            <w:r w:rsidRPr="0092338D">
              <w:rPr>
                <w:rFonts w:eastAsia="Cambria"/>
                <w:sz w:val="26"/>
                <w:szCs w:val="26"/>
              </w:rPr>
              <w:lastRenderedPageBreak/>
              <w:t xml:space="preserve">Kịch bản được UBND tỉnh phê </w:t>
            </w:r>
            <w:r w:rsidRPr="0092338D">
              <w:rPr>
                <w:rFonts w:eastAsia="Cambria"/>
                <w:sz w:val="26"/>
                <w:szCs w:val="26"/>
              </w:rPr>
              <w:lastRenderedPageBreak/>
              <w:t>duyệt</w:t>
            </w:r>
          </w:p>
        </w:tc>
        <w:tc>
          <w:tcPr>
            <w:tcW w:w="1843" w:type="dxa"/>
            <w:vAlign w:val="center"/>
          </w:tcPr>
          <w:p w:rsidR="00001646" w:rsidRPr="0092338D" w:rsidRDefault="00001646" w:rsidP="00994275">
            <w:pPr>
              <w:pStyle w:val="NormalWeb"/>
              <w:spacing w:before="0" w:beforeAutospacing="0" w:after="0" w:afterAutospacing="0"/>
              <w:jc w:val="both"/>
              <w:rPr>
                <w:sz w:val="26"/>
                <w:szCs w:val="26"/>
              </w:rPr>
            </w:pPr>
            <w:r w:rsidRPr="0092338D">
              <w:rPr>
                <w:sz w:val="26"/>
                <w:szCs w:val="26"/>
              </w:rPr>
              <w:lastRenderedPageBreak/>
              <w:t xml:space="preserve">Ngân sách nhà </w:t>
            </w:r>
            <w:r w:rsidRPr="0092338D">
              <w:rPr>
                <w:sz w:val="26"/>
                <w:szCs w:val="26"/>
              </w:rPr>
              <w:lastRenderedPageBreak/>
              <w:t>nước</w:t>
            </w:r>
          </w:p>
          <w:p w:rsidR="00001646" w:rsidRPr="0092338D" w:rsidRDefault="00001646" w:rsidP="00994275">
            <w:pPr>
              <w:pStyle w:val="NormalWeb"/>
              <w:spacing w:before="0" w:beforeAutospacing="0" w:after="0" w:afterAutospacing="0"/>
              <w:jc w:val="both"/>
              <w:rPr>
                <w:sz w:val="26"/>
                <w:szCs w:val="26"/>
                <w:lang w:val="vi-VN"/>
              </w:rPr>
            </w:pPr>
          </w:p>
        </w:tc>
        <w:tc>
          <w:tcPr>
            <w:tcW w:w="992" w:type="dxa"/>
            <w:vAlign w:val="center"/>
          </w:tcPr>
          <w:p w:rsidR="00001646" w:rsidRPr="0092338D" w:rsidRDefault="00001646" w:rsidP="00994275">
            <w:pPr>
              <w:spacing w:after="0" w:line="240" w:lineRule="auto"/>
              <w:jc w:val="both"/>
              <w:rPr>
                <w:rFonts w:cs="Times New Roman"/>
                <w:sz w:val="26"/>
                <w:szCs w:val="26"/>
              </w:rPr>
            </w:pPr>
            <w:r w:rsidRPr="0092338D">
              <w:rPr>
                <w:rFonts w:cs="Times New Roman"/>
                <w:sz w:val="26"/>
                <w:szCs w:val="26"/>
              </w:rPr>
              <w:lastRenderedPageBreak/>
              <w:t>2021-</w:t>
            </w:r>
            <w:r w:rsidRPr="0092338D">
              <w:rPr>
                <w:rFonts w:cs="Times New Roman"/>
                <w:sz w:val="26"/>
                <w:szCs w:val="26"/>
              </w:rPr>
              <w:lastRenderedPageBreak/>
              <w:t>2025</w:t>
            </w:r>
          </w:p>
        </w:tc>
      </w:tr>
      <w:tr w:rsidR="0092338D" w:rsidRPr="0092338D" w:rsidTr="0092338D">
        <w:tc>
          <w:tcPr>
            <w:tcW w:w="709" w:type="dxa"/>
            <w:vMerge w:val="restart"/>
            <w:vAlign w:val="center"/>
          </w:tcPr>
          <w:p w:rsidR="00001646" w:rsidRPr="0092338D" w:rsidRDefault="00001646" w:rsidP="00865B94">
            <w:pPr>
              <w:spacing w:after="0" w:line="240" w:lineRule="auto"/>
              <w:jc w:val="center"/>
              <w:rPr>
                <w:b/>
                <w:sz w:val="26"/>
                <w:szCs w:val="26"/>
              </w:rPr>
            </w:pPr>
            <w:r w:rsidRPr="0092338D">
              <w:rPr>
                <w:b/>
                <w:sz w:val="26"/>
                <w:szCs w:val="26"/>
              </w:rPr>
              <w:lastRenderedPageBreak/>
              <w:t>NV 19</w:t>
            </w:r>
          </w:p>
        </w:tc>
        <w:tc>
          <w:tcPr>
            <w:tcW w:w="2694" w:type="dxa"/>
            <w:gridSpan w:val="2"/>
            <w:vMerge w:val="restart"/>
            <w:vAlign w:val="center"/>
          </w:tcPr>
          <w:p w:rsidR="00001646" w:rsidRPr="0092338D" w:rsidRDefault="00001646" w:rsidP="00994275">
            <w:pPr>
              <w:pStyle w:val="NormalWeb"/>
              <w:spacing w:before="0" w:beforeAutospacing="0" w:after="0" w:afterAutospacing="0"/>
              <w:jc w:val="both"/>
              <w:rPr>
                <w:sz w:val="26"/>
                <w:szCs w:val="26"/>
                <w:lang w:val="vi-VN"/>
              </w:rPr>
            </w:pPr>
            <w:r w:rsidRPr="0092338D">
              <w:rPr>
                <w:sz w:val="26"/>
                <w:szCs w:val="26"/>
                <w:lang w:val="vi-VN"/>
              </w:rPr>
              <w:t>Rà soát thông tin, dữ liệu hiện có về thích ứng với BĐKH để nghiên cứu đề xuất bổ sung thông tin và phương thức quản lý, chia sẻ dữ liệu tạo thuận lợi cho xây dựng, cập nh</w:t>
            </w:r>
            <w:r w:rsidRPr="0092338D">
              <w:rPr>
                <w:sz w:val="26"/>
                <w:szCs w:val="26"/>
              </w:rPr>
              <w:t>ậ</w:t>
            </w:r>
            <w:r w:rsidRPr="0092338D">
              <w:rPr>
                <w:sz w:val="26"/>
                <w:szCs w:val="26"/>
                <w:lang w:val="vi-VN"/>
              </w:rPr>
              <w:t>t các báo cáo đóng góp của quốc gia về thích ứng với BĐKH</w:t>
            </w:r>
          </w:p>
        </w:tc>
        <w:tc>
          <w:tcPr>
            <w:tcW w:w="2551" w:type="dxa"/>
            <w:vAlign w:val="center"/>
          </w:tcPr>
          <w:p w:rsidR="00536FD4" w:rsidRPr="0092338D" w:rsidRDefault="00536FD4" w:rsidP="00994275">
            <w:pPr>
              <w:spacing w:after="0" w:line="240" w:lineRule="auto"/>
              <w:jc w:val="both"/>
              <w:rPr>
                <w:rFonts w:cs="Times New Roman"/>
                <w:sz w:val="26"/>
                <w:szCs w:val="26"/>
              </w:rPr>
            </w:pPr>
          </w:p>
          <w:p w:rsidR="00001646" w:rsidRPr="0092338D" w:rsidRDefault="00001646" w:rsidP="00994275">
            <w:pPr>
              <w:spacing w:after="0" w:line="240" w:lineRule="auto"/>
              <w:jc w:val="both"/>
              <w:rPr>
                <w:rFonts w:cs="Times New Roman"/>
                <w:sz w:val="26"/>
                <w:szCs w:val="26"/>
              </w:rPr>
            </w:pPr>
            <w:r w:rsidRPr="0092338D">
              <w:rPr>
                <w:rFonts w:cs="Times New Roman"/>
                <w:sz w:val="26"/>
                <w:szCs w:val="26"/>
              </w:rPr>
              <w:t>Đánh giá khí hậu tỉnh Thừa Thiên Huế</w:t>
            </w:r>
          </w:p>
          <w:p w:rsidR="00536FD4" w:rsidRPr="0092338D" w:rsidRDefault="00536FD4" w:rsidP="00994275">
            <w:pPr>
              <w:spacing w:after="0" w:line="240" w:lineRule="auto"/>
              <w:jc w:val="both"/>
              <w:rPr>
                <w:rFonts w:cs="Times New Roman"/>
                <w:sz w:val="26"/>
                <w:szCs w:val="26"/>
              </w:rPr>
            </w:pPr>
          </w:p>
        </w:tc>
        <w:tc>
          <w:tcPr>
            <w:tcW w:w="992" w:type="dxa"/>
            <w:vAlign w:val="center"/>
          </w:tcPr>
          <w:p w:rsidR="00001646" w:rsidRPr="0092338D" w:rsidRDefault="00001646" w:rsidP="00994275">
            <w:pPr>
              <w:spacing w:after="0" w:line="240" w:lineRule="auto"/>
              <w:jc w:val="both"/>
              <w:rPr>
                <w:rFonts w:cs="Times New Roman"/>
                <w:sz w:val="26"/>
                <w:szCs w:val="26"/>
              </w:rPr>
            </w:pPr>
            <w:r w:rsidRPr="0092338D">
              <w:rPr>
                <w:rFonts w:cs="Times New Roman"/>
                <w:sz w:val="26"/>
                <w:szCs w:val="26"/>
              </w:rPr>
              <w:t>Sở TNMT</w:t>
            </w:r>
          </w:p>
        </w:tc>
        <w:tc>
          <w:tcPr>
            <w:tcW w:w="1560" w:type="dxa"/>
            <w:gridSpan w:val="2"/>
            <w:vAlign w:val="center"/>
          </w:tcPr>
          <w:p w:rsidR="00001646" w:rsidRPr="0092338D" w:rsidRDefault="00E44BDE" w:rsidP="00994275">
            <w:pPr>
              <w:spacing w:after="0" w:line="240" w:lineRule="auto"/>
              <w:jc w:val="both"/>
              <w:rPr>
                <w:rFonts w:cs="Times New Roman"/>
                <w:sz w:val="26"/>
                <w:szCs w:val="26"/>
              </w:rPr>
            </w:pPr>
            <w:r w:rsidRPr="0092338D">
              <w:rPr>
                <w:rFonts w:cs="Times New Roman"/>
                <w:sz w:val="26"/>
                <w:szCs w:val="26"/>
              </w:rPr>
              <w:t xml:space="preserve">Các Sở, ban, ngành, địa phương </w:t>
            </w:r>
          </w:p>
        </w:tc>
        <w:tc>
          <w:tcPr>
            <w:tcW w:w="3685" w:type="dxa"/>
            <w:gridSpan w:val="2"/>
            <w:vAlign w:val="center"/>
          </w:tcPr>
          <w:p w:rsidR="00001646" w:rsidRPr="0092338D" w:rsidRDefault="00001646" w:rsidP="00994275">
            <w:pPr>
              <w:pStyle w:val="NormalWeb"/>
              <w:spacing w:before="0" w:beforeAutospacing="0" w:after="0" w:afterAutospacing="0"/>
              <w:jc w:val="both"/>
              <w:rPr>
                <w:sz w:val="26"/>
                <w:szCs w:val="26"/>
              </w:rPr>
            </w:pPr>
            <w:r w:rsidRPr="0092338D">
              <w:rPr>
                <w:rFonts w:eastAsia="Cambria"/>
                <w:sz w:val="26"/>
                <w:szCs w:val="26"/>
              </w:rPr>
              <w:t>Báo cáo tổng hợp đánh giá khí hậu tỉnh Thừa Thiên Huế</w:t>
            </w:r>
          </w:p>
        </w:tc>
        <w:tc>
          <w:tcPr>
            <w:tcW w:w="1843" w:type="dxa"/>
            <w:vAlign w:val="center"/>
          </w:tcPr>
          <w:p w:rsidR="00001646" w:rsidRPr="0092338D" w:rsidRDefault="00001646" w:rsidP="00994275">
            <w:pPr>
              <w:pStyle w:val="NormalWeb"/>
              <w:spacing w:before="0" w:beforeAutospacing="0" w:after="0" w:afterAutospacing="0"/>
              <w:jc w:val="both"/>
              <w:rPr>
                <w:sz w:val="26"/>
                <w:szCs w:val="26"/>
              </w:rPr>
            </w:pPr>
            <w:r w:rsidRPr="0092338D">
              <w:rPr>
                <w:sz w:val="26"/>
                <w:szCs w:val="26"/>
              </w:rPr>
              <w:t>Ngân sách nhà nước</w:t>
            </w:r>
          </w:p>
        </w:tc>
        <w:tc>
          <w:tcPr>
            <w:tcW w:w="992" w:type="dxa"/>
            <w:vAlign w:val="center"/>
          </w:tcPr>
          <w:p w:rsidR="00001646" w:rsidRPr="0092338D" w:rsidRDefault="00001646" w:rsidP="00994275">
            <w:pPr>
              <w:spacing w:after="0" w:line="240" w:lineRule="auto"/>
              <w:jc w:val="both"/>
              <w:rPr>
                <w:rFonts w:cs="Times New Roman"/>
                <w:sz w:val="26"/>
                <w:szCs w:val="26"/>
              </w:rPr>
            </w:pPr>
            <w:r w:rsidRPr="0092338D">
              <w:rPr>
                <w:rFonts w:cs="Times New Roman"/>
                <w:sz w:val="26"/>
                <w:szCs w:val="26"/>
              </w:rPr>
              <w:t>2021</w:t>
            </w:r>
          </w:p>
        </w:tc>
      </w:tr>
      <w:tr w:rsidR="0092338D" w:rsidRPr="0092338D" w:rsidTr="0092338D">
        <w:tc>
          <w:tcPr>
            <w:tcW w:w="709" w:type="dxa"/>
            <w:vMerge/>
            <w:vAlign w:val="center"/>
          </w:tcPr>
          <w:p w:rsidR="00001646" w:rsidRPr="0092338D" w:rsidRDefault="00001646" w:rsidP="00865B94">
            <w:pPr>
              <w:spacing w:after="0" w:line="240" w:lineRule="auto"/>
              <w:jc w:val="center"/>
              <w:rPr>
                <w:sz w:val="26"/>
                <w:szCs w:val="26"/>
              </w:rPr>
            </w:pPr>
          </w:p>
        </w:tc>
        <w:tc>
          <w:tcPr>
            <w:tcW w:w="2694" w:type="dxa"/>
            <w:gridSpan w:val="2"/>
            <w:vMerge/>
            <w:vAlign w:val="center"/>
          </w:tcPr>
          <w:p w:rsidR="00001646" w:rsidRPr="0092338D" w:rsidRDefault="00001646" w:rsidP="00994275">
            <w:pPr>
              <w:pStyle w:val="NormalWeb"/>
              <w:spacing w:before="0" w:beforeAutospacing="0" w:after="0" w:afterAutospacing="0"/>
              <w:jc w:val="both"/>
              <w:rPr>
                <w:sz w:val="26"/>
                <w:szCs w:val="26"/>
                <w:lang w:val="vi-VN"/>
              </w:rPr>
            </w:pPr>
          </w:p>
        </w:tc>
        <w:tc>
          <w:tcPr>
            <w:tcW w:w="2551" w:type="dxa"/>
            <w:vAlign w:val="center"/>
          </w:tcPr>
          <w:p w:rsidR="00001646" w:rsidRPr="0092338D" w:rsidRDefault="00001646" w:rsidP="00994275">
            <w:pPr>
              <w:spacing w:after="0" w:line="240" w:lineRule="auto"/>
              <w:jc w:val="both"/>
              <w:rPr>
                <w:rFonts w:cs="Times New Roman"/>
                <w:sz w:val="26"/>
                <w:szCs w:val="26"/>
              </w:rPr>
            </w:pPr>
            <w:r w:rsidRPr="0092338D">
              <w:rPr>
                <w:rFonts w:cs="Times New Roman"/>
                <w:sz w:val="26"/>
                <w:szCs w:val="26"/>
              </w:rPr>
              <w:t>Dự án Thích ứng và chống chịu với Biến đổi khí hậu tại tỉnh Thừa Thiên Huế (VIE/433)</w:t>
            </w:r>
          </w:p>
        </w:tc>
        <w:tc>
          <w:tcPr>
            <w:tcW w:w="992" w:type="dxa"/>
            <w:vAlign w:val="center"/>
          </w:tcPr>
          <w:p w:rsidR="00001646" w:rsidRPr="0092338D" w:rsidRDefault="00001646" w:rsidP="00994275">
            <w:pPr>
              <w:spacing w:after="0" w:line="240" w:lineRule="auto"/>
              <w:jc w:val="both"/>
              <w:rPr>
                <w:rFonts w:cs="Times New Roman"/>
                <w:sz w:val="26"/>
                <w:szCs w:val="26"/>
              </w:rPr>
            </w:pPr>
            <w:r w:rsidRPr="0092338D">
              <w:rPr>
                <w:rFonts w:cs="Times New Roman"/>
                <w:sz w:val="26"/>
                <w:szCs w:val="26"/>
              </w:rPr>
              <w:t>Sở KHĐT</w:t>
            </w:r>
          </w:p>
        </w:tc>
        <w:tc>
          <w:tcPr>
            <w:tcW w:w="1560" w:type="dxa"/>
            <w:gridSpan w:val="2"/>
            <w:vAlign w:val="center"/>
          </w:tcPr>
          <w:p w:rsidR="00001646" w:rsidRPr="0092338D" w:rsidRDefault="00001646" w:rsidP="00994275">
            <w:pPr>
              <w:spacing w:after="0" w:line="240" w:lineRule="auto"/>
              <w:jc w:val="both"/>
              <w:rPr>
                <w:rFonts w:cs="Times New Roman"/>
                <w:sz w:val="26"/>
                <w:szCs w:val="26"/>
              </w:rPr>
            </w:pPr>
            <w:r w:rsidRPr="0092338D">
              <w:rPr>
                <w:rFonts w:cs="Times New Roman"/>
                <w:sz w:val="26"/>
                <w:szCs w:val="26"/>
              </w:rPr>
              <w:t>Các Sở, ban, ngành</w:t>
            </w:r>
            <w:r w:rsidR="007C06B3" w:rsidRPr="0092338D">
              <w:rPr>
                <w:rFonts w:cs="Times New Roman"/>
                <w:sz w:val="26"/>
                <w:szCs w:val="26"/>
              </w:rPr>
              <w:t xml:space="preserve">, địa phương </w:t>
            </w:r>
          </w:p>
        </w:tc>
        <w:tc>
          <w:tcPr>
            <w:tcW w:w="3685" w:type="dxa"/>
            <w:gridSpan w:val="2"/>
            <w:vAlign w:val="center"/>
          </w:tcPr>
          <w:p w:rsidR="00001646" w:rsidRPr="0092338D" w:rsidRDefault="00001646" w:rsidP="00994275">
            <w:pPr>
              <w:pStyle w:val="NormalWeb"/>
              <w:spacing w:before="0" w:beforeAutospacing="0" w:after="0" w:afterAutospacing="0"/>
              <w:jc w:val="both"/>
              <w:rPr>
                <w:sz w:val="26"/>
                <w:szCs w:val="26"/>
              </w:rPr>
            </w:pPr>
            <w:r w:rsidRPr="0092338D">
              <w:rPr>
                <w:rFonts w:eastAsia="Cambria"/>
                <w:sz w:val="26"/>
                <w:szCs w:val="26"/>
              </w:rPr>
              <w:t>Giúp người dân tăng cường khả năng chống chịu với những tác động do BĐKH và cải thiện sinh kế</w:t>
            </w:r>
          </w:p>
        </w:tc>
        <w:tc>
          <w:tcPr>
            <w:tcW w:w="1843" w:type="dxa"/>
            <w:vAlign w:val="center"/>
          </w:tcPr>
          <w:p w:rsidR="00001646" w:rsidRPr="0092338D" w:rsidRDefault="00001646" w:rsidP="00994275">
            <w:pPr>
              <w:pStyle w:val="NormalWeb"/>
              <w:spacing w:before="0" w:beforeAutospacing="0" w:after="0" w:afterAutospacing="0"/>
              <w:jc w:val="both"/>
              <w:rPr>
                <w:sz w:val="26"/>
                <w:szCs w:val="26"/>
              </w:rPr>
            </w:pPr>
            <w:r w:rsidRPr="0092338D">
              <w:rPr>
                <w:sz w:val="26"/>
                <w:szCs w:val="26"/>
              </w:rPr>
              <w:t>Ngân sách nhà nước</w:t>
            </w:r>
          </w:p>
          <w:p w:rsidR="00001646" w:rsidRPr="0092338D" w:rsidRDefault="00001646" w:rsidP="00994275">
            <w:pPr>
              <w:pStyle w:val="NormalWeb"/>
              <w:spacing w:before="0" w:beforeAutospacing="0" w:after="0" w:afterAutospacing="0"/>
              <w:jc w:val="both"/>
              <w:rPr>
                <w:sz w:val="26"/>
                <w:szCs w:val="26"/>
              </w:rPr>
            </w:pPr>
            <w:r w:rsidRPr="0092338D">
              <w:rPr>
                <w:sz w:val="26"/>
                <w:szCs w:val="26"/>
                <w:lang w:val="vi-VN"/>
              </w:rPr>
              <w:t>H</w:t>
            </w:r>
            <w:r w:rsidRPr="0092338D">
              <w:rPr>
                <w:sz w:val="26"/>
                <w:szCs w:val="26"/>
              </w:rPr>
              <w:t>ỗ </w:t>
            </w:r>
            <w:r w:rsidRPr="0092338D">
              <w:rPr>
                <w:sz w:val="26"/>
                <w:szCs w:val="26"/>
                <w:lang w:val="vi-VN"/>
              </w:rPr>
              <w:t>trợ quốc tế</w:t>
            </w:r>
          </w:p>
          <w:p w:rsidR="00001646" w:rsidRPr="0092338D" w:rsidRDefault="00001646" w:rsidP="00994275">
            <w:pPr>
              <w:pStyle w:val="NormalWeb"/>
              <w:spacing w:before="0" w:beforeAutospacing="0" w:after="0" w:afterAutospacing="0"/>
              <w:jc w:val="both"/>
              <w:rPr>
                <w:sz w:val="26"/>
                <w:szCs w:val="26"/>
                <w:lang w:val="vi-VN"/>
              </w:rPr>
            </w:pPr>
          </w:p>
        </w:tc>
        <w:tc>
          <w:tcPr>
            <w:tcW w:w="992" w:type="dxa"/>
            <w:vAlign w:val="center"/>
          </w:tcPr>
          <w:p w:rsidR="00001646" w:rsidRPr="0092338D" w:rsidRDefault="00F72D2A" w:rsidP="00994275">
            <w:pPr>
              <w:spacing w:after="0" w:line="240" w:lineRule="auto"/>
              <w:jc w:val="both"/>
              <w:rPr>
                <w:rFonts w:cs="Times New Roman"/>
                <w:sz w:val="26"/>
                <w:szCs w:val="26"/>
              </w:rPr>
            </w:pPr>
            <w:r w:rsidRPr="0092338D">
              <w:rPr>
                <w:rFonts w:cs="Times New Roman"/>
                <w:sz w:val="26"/>
                <w:szCs w:val="26"/>
              </w:rPr>
              <w:t>2022</w:t>
            </w:r>
          </w:p>
        </w:tc>
      </w:tr>
      <w:tr w:rsidR="0092338D" w:rsidRPr="0092338D" w:rsidTr="0092338D">
        <w:tc>
          <w:tcPr>
            <w:tcW w:w="709" w:type="dxa"/>
            <w:vMerge w:val="restart"/>
            <w:vAlign w:val="center"/>
          </w:tcPr>
          <w:p w:rsidR="00817815" w:rsidRPr="0092338D" w:rsidRDefault="00817815" w:rsidP="00865B94">
            <w:pPr>
              <w:spacing w:after="0" w:line="240" w:lineRule="auto"/>
              <w:jc w:val="center"/>
              <w:rPr>
                <w:b/>
                <w:sz w:val="26"/>
                <w:szCs w:val="26"/>
              </w:rPr>
            </w:pPr>
            <w:r w:rsidRPr="0092338D">
              <w:rPr>
                <w:b/>
                <w:sz w:val="26"/>
                <w:szCs w:val="26"/>
              </w:rPr>
              <w:t>NV 25</w:t>
            </w:r>
          </w:p>
        </w:tc>
        <w:tc>
          <w:tcPr>
            <w:tcW w:w="2694" w:type="dxa"/>
            <w:gridSpan w:val="2"/>
            <w:vMerge w:val="restart"/>
            <w:vAlign w:val="center"/>
          </w:tcPr>
          <w:p w:rsidR="00817815" w:rsidRPr="0092338D" w:rsidRDefault="00817815" w:rsidP="00994275">
            <w:pPr>
              <w:pStyle w:val="NormalWeb"/>
              <w:spacing w:before="0" w:beforeAutospacing="0" w:after="0" w:afterAutospacing="0"/>
              <w:jc w:val="both"/>
              <w:rPr>
                <w:sz w:val="26"/>
                <w:szCs w:val="26"/>
                <w:lang w:val="vi-VN"/>
              </w:rPr>
            </w:pPr>
            <w:r w:rsidRPr="0092338D">
              <w:rPr>
                <w:sz w:val="26"/>
                <w:szCs w:val="26"/>
                <w:lang w:val="vi-VN"/>
              </w:rPr>
              <w:t>Thực hiện các hoạt động khác về thích ứng </w:t>
            </w:r>
            <w:r w:rsidRPr="0092338D">
              <w:rPr>
                <w:sz w:val="26"/>
                <w:szCs w:val="26"/>
              </w:rPr>
              <w:t>v</w:t>
            </w:r>
            <w:r w:rsidRPr="0092338D">
              <w:rPr>
                <w:sz w:val="26"/>
                <w:szCs w:val="26"/>
                <w:lang w:val="vi-VN"/>
              </w:rPr>
              <w:t>ới BĐKH nhằm tăng khả năng chống chịu, bảo vệ cuộc sống và sinh kế cho người dân, tạo điều kiện để có đóng góp lớn hơn trong giảm nhẹ phát thải khí nhà kính</w:t>
            </w:r>
          </w:p>
        </w:tc>
        <w:tc>
          <w:tcPr>
            <w:tcW w:w="2551" w:type="dxa"/>
            <w:vAlign w:val="center"/>
          </w:tcPr>
          <w:p w:rsidR="00817815" w:rsidRPr="0092338D" w:rsidRDefault="00817815" w:rsidP="00994275">
            <w:pPr>
              <w:spacing w:after="0" w:line="240" w:lineRule="auto"/>
              <w:jc w:val="both"/>
              <w:rPr>
                <w:rFonts w:cs="Times New Roman"/>
                <w:sz w:val="26"/>
                <w:szCs w:val="26"/>
              </w:rPr>
            </w:pPr>
            <w:r w:rsidRPr="0092338D">
              <w:rPr>
                <w:rFonts w:cs="Times New Roman"/>
                <w:sz w:val="26"/>
                <w:szCs w:val="26"/>
              </w:rPr>
              <w:t>Triển khai Đề án chống xuống cấp các di tích thuộc vùng ven biển TT-Huế (Tháp Phú Diên, Đình Mỹ Lợi, Đình Bàn Môn…)</w:t>
            </w:r>
          </w:p>
        </w:tc>
        <w:tc>
          <w:tcPr>
            <w:tcW w:w="992" w:type="dxa"/>
            <w:vAlign w:val="center"/>
          </w:tcPr>
          <w:p w:rsidR="00817815" w:rsidRPr="0092338D" w:rsidRDefault="00817815" w:rsidP="00994275">
            <w:pPr>
              <w:spacing w:after="0" w:line="240" w:lineRule="auto"/>
              <w:jc w:val="both"/>
              <w:rPr>
                <w:sz w:val="26"/>
                <w:szCs w:val="26"/>
              </w:rPr>
            </w:pPr>
            <w:r w:rsidRPr="0092338D">
              <w:rPr>
                <w:sz w:val="26"/>
                <w:szCs w:val="26"/>
              </w:rPr>
              <w:t>Sở VHTT</w:t>
            </w:r>
          </w:p>
        </w:tc>
        <w:tc>
          <w:tcPr>
            <w:tcW w:w="1560" w:type="dxa"/>
            <w:gridSpan w:val="2"/>
            <w:vAlign w:val="center"/>
          </w:tcPr>
          <w:p w:rsidR="00817815" w:rsidRPr="0092338D" w:rsidRDefault="00817815" w:rsidP="00994275">
            <w:pPr>
              <w:spacing w:after="0" w:line="240" w:lineRule="auto"/>
              <w:jc w:val="both"/>
              <w:rPr>
                <w:sz w:val="26"/>
                <w:szCs w:val="26"/>
              </w:rPr>
            </w:pPr>
            <w:r w:rsidRPr="0092338D">
              <w:rPr>
                <w:rFonts w:cs="Times New Roman"/>
                <w:sz w:val="26"/>
                <w:szCs w:val="26"/>
              </w:rPr>
              <w:t xml:space="preserve">Các địa phương vùng ven biển có di tích và các sở, ban, ngành </w:t>
            </w:r>
          </w:p>
        </w:tc>
        <w:tc>
          <w:tcPr>
            <w:tcW w:w="3685" w:type="dxa"/>
            <w:gridSpan w:val="2"/>
            <w:vAlign w:val="center"/>
          </w:tcPr>
          <w:p w:rsidR="00817815" w:rsidRPr="0092338D" w:rsidRDefault="00817815" w:rsidP="00994275">
            <w:pPr>
              <w:pStyle w:val="NormalWeb"/>
              <w:spacing w:before="0" w:beforeAutospacing="0" w:after="0" w:afterAutospacing="0"/>
              <w:jc w:val="both"/>
              <w:rPr>
                <w:sz w:val="26"/>
                <w:szCs w:val="26"/>
              </w:rPr>
            </w:pPr>
            <w:r w:rsidRPr="0092338D">
              <w:rPr>
                <w:sz w:val="26"/>
                <w:szCs w:val="26"/>
              </w:rPr>
              <w:t xml:space="preserve">Chống xuống cấp các di tích thuộc vùng ven biển TT-Huế </w:t>
            </w:r>
          </w:p>
        </w:tc>
        <w:tc>
          <w:tcPr>
            <w:tcW w:w="1843" w:type="dxa"/>
            <w:vAlign w:val="center"/>
          </w:tcPr>
          <w:p w:rsidR="00817815" w:rsidRPr="0092338D" w:rsidRDefault="00817815" w:rsidP="00994275">
            <w:pPr>
              <w:pStyle w:val="NormalWeb"/>
              <w:spacing w:before="0" w:beforeAutospacing="0" w:after="0" w:afterAutospacing="0"/>
              <w:jc w:val="both"/>
              <w:rPr>
                <w:sz w:val="26"/>
                <w:szCs w:val="26"/>
              </w:rPr>
            </w:pPr>
            <w:r w:rsidRPr="0092338D">
              <w:rPr>
                <w:sz w:val="26"/>
                <w:szCs w:val="26"/>
              </w:rPr>
              <w:t>Ngân sách nhà nước</w:t>
            </w:r>
          </w:p>
          <w:p w:rsidR="00817815" w:rsidRPr="0092338D" w:rsidRDefault="00817815" w:rsidP="00994275">
            <w:pPr>
              <w:pStyle w:val="NormalWeb"/>
              <w:spacing w:before="0" w:beforeAutospacing="0" w:after="0" w:afterAutospacing="0"/>
              <w:jc w:val="both"/>
              <w:rPr>
                <w:sz w:val="26"/>
                <w:szCs w:val="26"/>
              </w:rPr>
            </w:pPr>
            <w:r w:rsidRPr="0092338D">
              <w:rPr>
                <w:sz w:val="26"/>
                <w:szCs w:val="26"/>
                <w:lang w:val="vi-VN"/>
              </w:rPr>
              <w:t>H</w:t>
            </w:r>
            <w:r w:rsidRPr="0092338D">
              <w:rPr>
                <w:sz w:val="26"/>
                <w:szCs w:val="26"/>
              </w:rPr>
              <w:t>ỗ </w:t>
            </w:r>
            <w:r w:rsidRPr="0092338D">
              <w:rPr>
                <w:sz w:val="26"/>
                <w:szCs w:val="26"/>
                <w:lang w:val="vi-VN"/>
              </w:rPr>
              <w:t>trợ quốc tế</w:t>
            </w:r>
          </w:p>
          <w:p w:rsidR="00817815" w:rsidRPr="0092338D" w:rsidRDefault="00817815" w:rsidP="00994275">
            <w:pPr>
              <w:pStyle w:val="NormalWeb"/>
              <w:spacing w:before="0" w:beforeAutospacing="0" w:after="0" w:afterAutospacing="0"/>
              <w:jc w:val="both"/>
              <w:rPr>
                <w:sz w:val="26"/>
                <w:szCs w:val="26"/>
                <w:lang w:val="vi-VN"/>
              </w:rPr>
            </w:pPr>
            <w:r w:rsidRPr="0092338D">
              <w:rPr>
                <w:sz w:val="26"/>
                <w:szCs w:val="26"/>
                <w:lang w:val="vi-VN"/>
              </w:rPr>
              <w:t>Doanh nghiệp, cộng đồng</w:t>
            </w:r>
          </w:p>
        </w:tc>
        <w:tc>
          <w:tcPr>
            <w:tcW w:w="992" w:type="dxa"/>
            <w:vAlign w:val="center"/>
          </w:tcPr>
          <w:p w:rsidR="00817815" w:rsidRPr="0092338D" w:rsidRDefault="00817815" w:rsidP="00994275">
            <w:pPr>
              <w:spacing w:after="0" w:line="240" w:lineRule="auto"/>
              <w:jc w:val="both"/>
              <w:rPr>
                <w:sz w:val="26"/>
                <w:szCs w:val="26"/>
              </w:rPr>
            </w:pPr>
            <w:r w:rsidRPr="0092338D">
              <w:rPr>
                <w:sz w:val="26"/>
                <w:szCs w:val="26"/>
              </w:rPr>
              <w:t>2021-2025</w:t>
            </w:r>
          </w:p>
        </w:tc>
      </w:tr>
      <w:tr w:rsidR="0092338D" w:rsidRPr="0092338D" w:rsidTr="0092338D">
        <w:tc>
          <w:tcPr>
            <w:tcW w:w="709" w:type="dxa"/>
            <w:vMerge/>
            <w:vAlign w:val="center"/>
          </w:tcPr>
          <w:p w:rsidR="00817815" w:rsidRPr="0092338D" w:rsidRDefault="00817815" w:rsidP="00865B94">
            <w:pPr>
              <w:spacing w:after="0" w:line="240" w:lineRule="auto"/>
              <w:rPr>
                <w:b/>
                <w:sz w:val="26"/>
                <w:szCs w:val="26"/>
              </w:rPr>
            </w:pPr>
          </w:p>
        </w:tc>
        <w:tc>
          <w:tcPr>
            <w:tcW w:w="2694" w:type="dxa"/>
            <w:gridSpan w:val="2"/>
            <w:vMerge/>
            <w:vAlign w:val="center"/>
          </w:tcPr>
          <w:p w:rsidR="00817815" w:rsidRPr="0092338D" w:rsidRDefault="00817815" w:rsidP="00994275">
            <w:pPr>
              <w:pStyle w:val="NormalWeb"/>
              <w:spacing w:before="0" w:beforeAutospacing="0" w:after="0" w:afterAutospacing="0"/>
              <w:jc w:val="both"/>
              <w:rPr>
                <w:sz w:val="26"/>
                <w:szCs w:val="26"/>
                <w:lang w:val="vi-VN"/>
              </w:rPr>
            </w:pPr>
          </w:p>
        </w:tc>
        <w:tc>
          <w:tcPr>
            <w:tcW w:w="2551" w:type="dxa"/>
            <w:vAlign w:val="center"/>
          </w:tcPr>
          <w:p w:rsidR="00817815" w:rsidRPr="0092338D" w:rsidRDefault="00817815" w:rsidP="00994275">
            <w:pPr>
              <w:spacing w:after="0" w:line="240" w:lineRule="auto"/>
              <w:jc w:val="both"/>
              <w:rPr>
                <w:rFonts w:cs="Times New Roman"/>
                <w:spacing w:val="-6"/>
                <w:sz w:val="26"/>
                <w:szCs w:val="26"/>
                <w:lang w:val="en-GB"/>
              </w:rPr>
            </w:pPr>
            <w:r w:rsidRPr="0092338D">
              <w:rPr>
                <w:rFonts w:cs="Times New Roman"/>
                <w:sz w:val="26"/>
                <w:szCs w:val="26"/>
              </w:rPr>
              <w:t xml:space="preserve">Xây dựng và mở rộng cảng cá, âu thuyền kết hợp neo đậu tránh trú bão </w:t>
            </w:r>
          </w:p>
        </w:tc>
        <w:tc>
          <w:tcPr>
            <w:tcW w:w="992" w:type="dxa"/>
            <w:vAlign w:val="center"/>
          </w:tcPr>
          <w:p w:rsidR="00817815" w:rsidRPr="0092338D" w:rsidRDefault="00817815" w:rsidP="00994275">
            <w:pPr>
              <w:spacing w:after="0" w:line="240" w:lineRule="auto"/>
              <w:jc w:val="both"/>
              <w:rPr>
                <w:sz w:val="26"/>
                <w:szCs w:val="26"/>
              </w:rPr>
            </w:pPr>
            <w:r w:rsidRPr="0092338D">
              <w:rPr>
                <w:sz w:val="26"/>
                <w:szCs w:val="26"/>
              </w:rPr>
              <w:t>Sở NNPTNT</w:t>
            </w:r>
          </w:p>
        </w:tc>
        <w:tc>
          <w:tcPr>
            <w:tcW w:w="1560" w:type="dxa"/>
            <w:gridSpan w:val="2"/>
            <w:vAlign w:val="center"/>
          </w:tcPr>
          <w:p w:rsidR="00EC6254" w:rsidRPr="0092338D" w:rsidRDefault="00817815" w:rsidP="00994275">
            <w:pPr>
              <w:spacing w:after="0" w:line="240" w:lineRule="auto"/>
              <w:jc w:val="both"/>
              <w:rPr>
                <w:rFonts w:eastAsia="Cambria" w:cs="Times New Roman"/>
                <w:sz w:val="26"/>
                <w:szCs w:val="26"/>
              </w:rPr>
            </w:pPr>
            <w:r w:rsidRPr="0092338D">
              <w:rPr>
                <w:rFonts w:eastAsia="Cambria" w:cs="Times New Roman"/>
                <w:sz w:val="26"/>
                <w:szCs w:val="26"/>
              </w:rPr>
              <w:t xml:space="preserve">Các Sở, ban, ngành, địa phương </w:t>
            </w:r>
          </w:p>
        </w:tc>
        <w:tc>
          <w:tcPr>
            <w:tcW w:w="3685" w:type="dxa"/>
            <w:gridSpan w:val="2"/>
            <w:vAlign w:val="center"/>
          </w:tcPr>
          <w:p w:rsidR="00817815" w:rsidRPr="0092338D" w:rsidRDefault="00817815" w:rsidP="00994275">
            <w:pPr>
              <w:pStyle w:val="NormalWeb"/>
              <w:spacing w:before="0" w:beforeAutospacing="0" w:after="0" w:afterAutospacing="0"/>
              <w:jc w:val="both"/>
              <w:rPr>
                <w:rFonts w:eastAsia="Cambria"/>
                <w:sz w:val="26"/>
                <w:szCs w:val="26"/>
              </w:rPr>
            </w:pPr>
            <w:r w:rsidRPr="0092338D">
              <w:rPr>
                <w:sz w:val="26"/>
                <w:szCs w:val="26"/>
              </w:rPr>
              <w:t>Đảm bảo an toàn về cảng trong suốt mùa lụt bão</w:t>
            </w:r>
          </w:p>
        </w:tc>
        <w:tc>
          <w:tcPr>
            <w:tcW w:w="1843" w:type="dxa"/>
            <w:vAlign w:val="center"/>
          </w:tcPr>
          <w:p w:rsidR="00817815" w:rsidRPr="0092338D" w:rsidRDefault="00817815" w:rsidP="00994275">
            <w:pPr>
              <w:pStyle w:val="NormalWeb"/>
              <w:spacing w:before="0" w:beforeAutospacing="0" w:after="0" w:afterAutospacing="0"/>
              <w:jc w:val="both"/>
              <w:rPr>
                <w:sz w:val="26"/>
                <w:szCs w:val="26"/>
              </w:rPr>
            </w:pPr>
            <w:r w:rsidRPr="0092338D">
              <w:rPr>
                <w:sz w:val="26"/>
                <w:szCs w:val="26"/>
              </w:rPr>
              <w:t>Ngân sách nhà nước</w:t>
            </w:r>
          </w:p>
          <w:p w:rsidR="00817815" w:rsidRPr="0092338D" w:rsidRDefault="00817815" w:rsidP="00994275">
            <w:pPr>
              <w:pStyle w:val="NormalWeb"/>
              <w:spacing w:before="0" w:beforeAutospacing="0" w:after="0" w:afterAutospacing="0"/>
              <w:jc w:val="both"/>
              <w:rPr>
                <w:sz w:val="26"/>
                <w:szCs w:val="26"/>
              </w:rPr>
            </w:pPr>
            <w:r w:rsidRPr="0092338D">
              <w:rPr>
                <w:sz w:val="26"/>
                <w:szCs w:val="26"/>
                <w:lang w:val="vi-VN"/>
              </w:rPr>
              <w:t>H</w:t>
            </w:r>
            <w:r w:rsidRPr="0092338D">
              <w:rPr>
                <w:sz w:val="26"/>
                <w:szCs w:val="26"/>
              </w:rPr>
              <w:t>ỗ </w:t>
            </w:r>
            <w:r w:rsidRPr="0092338D">
              <w:rPr>
                <w:sz w:val="26"/>
                <w:szCs w:val="26"/>
                <w:lang w:val="vi-VN"/>
              </w:rPr>
              <w:t>trợ quốc tế</w:t>
            </w:r>
          </w:p>
          <w:p w:rsidR="00817815" w:rsidRPr="0092338D" w:rsidRDefault="00817815" w:rsidP="00994275">
            <w:pPr>
              <w:pStyle w:val="NormalWeb"/>
              <w:spacing w:before="0" w:beforeAutospacing="0" w:after="0" w:afterAutospacing="0"/>
              <w:jc w:val="both"/>
              <w:rPr>
                <w:sz w:val="26"/>
                <w:szCs w:val="26"/>
                <w:lang w:val="vi-VN"/>
              </w:rPr>
            </w:pPr>
            <w:r w:rsidRPr="0092338D">
              <w:rPr>
                <w:sz w:val="26"/>
                <w:szCs w:val="26"/>
                <w:lang w:val="vi-VN"/>
              </w:rPr>
              <w:t>Doanh nghiệp, cộng đồng</w:t>
            </w:r>
          </w:p>
        </w:tc>
        <w:tc>
          <w:tcPr>
            <w:tcW w:w="992" w:type="dxa"/>
            <w:vAlign w:val="center"/>
          </w:tcPr>
          <w:p w:rsidR="00817815" w:rsidRPr="0092338D" w:rsidRDefault="00817815" w:rsidP="00994275">
            <w:pPr>
              <w:spacing w:after="0" w:line="240" w:lineRule="auto"/>
              <w:jc w:val="both"/>
              <w:rPr>
                <w:sz w:val="26"/>
                <w:szCs w:val="26"/>
              </w:rPr>
            </w:pPr>
            <w:r w:rsidRPr="0092338D">
              <w:rPr>
                <w:sz w:val="26"/>
                <w:szCs w:val="26"/>
              </w:rPr>
              <w:t>2021-2030</w:t>
            </w:r>
          </w:p>
        </w:tc>
      </w:tr>
      <w:tr w:rsidR="0092338D" w:rsidRPr="0092338D" w:rsidTr="0092338D">
        <w:tc>
          <w:tcPr>
            <w:tcW w:w="709" w:type="dxa"/>
            <w:vMerge/>
            <w:vAlign w:val="center"/>
          </w:tcPr>
          <w:p w:rsidR="00817815" w:rsidRPr="0092338D" w:rsidRDefault="00817815" w:rsidP="00865B94">
            <w:pPr>
              <w:spacing w:after="0" w:line="240" w:lineRule="auto"/>
              <w:rPr>
                <w:b/>
                <w:sz w:val="26"/>
                <w:szCs w:val="26"/>
              </w:rPr>
            </w:pPr>
          </w:p>
        </w:tc>
        <w:tc>
          <w:tcPr>
            <w:tcW w:w="2694" w:type="dxa"/>
            <w:gridSpan w:val="2"/>
            <w:vMerge/>
            <w:vAlign w:val="center"/>
          </w:tcPr>
          <w:p w:rsidR="00817815" w:rsidRPr="0092338D" w:rsidRDefault="00817815" w:rsidP="00994275">
            <w:pPr>
              <w:pStyle w:val="NormalWeb"/>
              <w:spacing w:before="0" w:beforeAutospacing="0" w:after="0" w:afterAutospacing="0"/>
              <w:jc w:val="both"/>
              <w:rPr>
                <w:sz w:val="26"/>
                <w:szCs w:val="26"/>
                <w:lang w:val="vi-VN"/>
              </w:rPr>
            </w:pPr>
          </w:p>
        </w:tc>
        <w:tc>
          <w:tcPr>
            <w:tcW w:w="2551" w:type="dxa"/>
            <w:vAlign w:val="center"/>
          </w:tcPr>
          <w:p w:rsidR="00817815" w:rsidRPr="0092338D" w:rsidRDefault="00817815" w:rsidP="00994275">
            <w:pPr>
              <w:spacing w:after="0" w:line="240" w:lineRule="auto"/>
              <w:ind w:right="170"/>
              <w:jc w:val="both"/>
              <w:rPr>
                <w:bCs/>
                <w:sz w:val="26"/>
                <w:szCs w:val="26"/>
              </w:rPr>
            </w:pPr>
            <w:r w:rsidRPr="0092338D">
              <w:rPr>
                <w:bCs/>
                <w:sz w:val="26"/>
                <w:szCs w:val="26"/>
              </w:rPr>
              <w:t xml:space="preserve">Đánh giá diễn biến </w:t>
            </w:r>
            <w:r w:rsidRPr="0092338D">
              <w:rPr>
                <w:bCs/>
                <w:sz w:val="26"/>
                <w:szCs w:val="26"/>
              </w:rPr>
              <w:lastRenderedPageBreak/>
              <w:t xml:space="preserve">lũ trên các sông để đề xuất mực nước tương ứng với các cấp báo động lũ </w:t>
            </w:r>
            <w:r w:rsidRPr="0092338D">
              <w:rPr>
                <w:sz w:val="26"/>
                <w:szCs w:val="26"/>
              </w:rPr>
              <w:t>trên các sông thuộc địa bàn tỉnh Thừa Thiên Huế chưa được quy định tại Quyết định số 05/2020/QĐ-TTg ngày 31/01/2020 của Thủ tướng Chính phủ</w:t>
            </w:r>
          </w:p>
        </w:tc>
        <w:tc>
          <w:tcPr>
            <w:tcW w:w="992" w:type="dxa"/>
            <w:vAlign w:val="center"/>
          </w:tcPr>
          <w:p w:rsidR="00817815" w:rsidRPr="0092338D" w:rsidRDefault="00817815" w:rsidP="00994275">
            <w:pPr>
              <w:spacing w:after="0" w:line="240" w:lineRule="auto"/>
              <w:jc w:val="both"/>
              <w:rPr>
                <w:sz w:val="26"/>
                <w:szCs w:val="26"/>
              </w:rPr>
            </w:pPr>
            <w:r w:rsidRPr="0092338D">
              <w:rPr>
                <w:sz w:val="26"/>
                <w:szCs w:val="26"/>
              </w:rPr>
              <w:lastRenderedPageBreak/>
              <w:t xml:space="preserve">Sở </w:t>
            </w:r>
            <w:r w:rsidRPr="0092338D">
              <w:rPr>
                <w:sz w:val="26"/>
                <w:szCs w:val="26"/>
              </w:rPr>
              <w:lastRenderedPageBreak/>
              <w:t>TNMT</w:t>
            </w:r>
          </w:p>
        </w:tc>
        <w:tc>
          <w:tcPr>
            <w:tcW w:w="1560" w:type="dxa"/>
            <w:gridSpan w:val="2"/>
            <w:vAlign w:val="center"/>
          </w:tcPr>
          <w:p w:rsidR="00817815" w:rsidRPr="0092338D" w:rsidRDefault="00817815" w:rsidP="00994275">
            <w:pPr>
              <w:spacing w:after="0" w:line="240" w:lineRule="auto"/>
              <w:jc w:val="both"/>
              <w:rPr>
                <w:rFonts w:eastAsia="Cambria" w:cs="Times New Roman"/>
                <w:sz w:val="26"/>
                <w:szCs w:val="26"/>
              </w:rPr>
            </w:pPr>
            <w:r w:rsidRPr="0092338D">
              <w:rPr>
                <w:rFonts w:eastAsia="Cambria" w:cs="Times New Roman"/>
                <w:sz w:val="26"/>
                <w:szCs w:val="26"/>
              </w:rPr>
              <w:lastRenderedPageBreak/>
              <w:t xml:space="preserve">Các Sở, ban, </w:t>
            </w:r>
            <w:r w:rsidRPr="0092338D">
              <w:rPr>
                <w:rFonts w:eastAsia="Cambria" w:cs="Times New Roman"/>
                <w:sz w:val="26"/>
                <w:szCs w:val="26"/>
              </w:rPr>
              <w:lastRenderedPageBreak/>
              <w:t xml:space="preserve">ngành, địa phương </w:t>
            </w:r>
          </w:p>
        </w:tc>
        <w:tc>
          <w:tcPr>
            <w:tcW w:w="3685" w:type="dxa"/>
            <w:gridSpan w:val="2"/>
            <w:vAlign w:val="center"/>
          </w:tcPr>
          <w:p w:rsidR="00817815" w:rsidRPr="0092338D" w:rsidRDefault="00817815" w:rsidP="00994275">
            <w:pPr>
              <w:spacing w:after="0" w:line="240" w:lineRule="auto"/>
              <w:jc w:val="both"/>
              <w:rPr>
                <w:bCs/>
                <w:sz w:val="26"/>
                <w:szCs w:val="26"/>
              </w:rPr>
            </w:pPr>
            <w:r w:rsidRPr="0092338D">
              <w:rPr>
                <w:bCs/>
                <w:sz w:val="26"/>
                <w:szCs w:val="26"/>
              </w:rPr>
              <w:lastRenderedPageBreak/>
              <w:t xml:space="preserve">Quy định mực nước tương ứng </w:t>
            </w:r>
            <w:r w:rsidRPr="0092338D">
              <w:rPr>
                <w:bCs/>
                <w:sz w:val="26"/>
                <w:szCs w:val="26"/>
              </w:rPr>
              <w:lastRenderedPageBreak/>
              <w:t>với các cấp báo động lũ trên các sông thuộc địa bàn tỉnh phục vụ công tác phòng, chống, ứng phó với lũ, ngập lụt và phát triển kinh tế - xã hội, góp phần thực hiện chiến lược Quốc gia phòng chống, khắc phục hậu quả thiên tai trên địa bàn tỉnh Thừa Thiên Huế</w:t>
            </w:r>
          </w:p>
          <w:p w:rsidR="00817815" w:rsidRPr="0092338D" w:rsidRDefault="00817815" w:rsidP="00994275">
            <w:pPr>
              <w:pStyle w:val="NormalWeb"/>
              <w:spacing w:before="0" w:beforeAutospacing="0" w:after="0" w:afterAutospacing="0"/>
              <w:jc w:val="both"/>
              <w:rPr>
                <w:sz w:val="26"/>
                <w:szCs w:val="26"/>
              </w:rPr>
            </w:pPr>
          </w:p>
        </w:tc>
        <w:tc>
          <w:tcPr>
            <w:tcW w:w="1843" w:type="dxa"/>
            <w:vAlign w:val="center"/>
          </w:tcPr>
          <w:p w:rsidR="00817815" w:rsidRPr="0092338D" w:rsidRDefault="00817815" w:rsidP="00994275">
            <w:pPr>
              <w:pStyle w:val="NormalWeb"/>
              <w:spacing w:before="0" w:beforeAutospacing="0" w:after="0" w:afterAutospacing="0"/>
              <w:jc w:val="both"/>
              <w:rPr>
                <w:sz w:val="26"/>
                <w:szCs w:val="26"/>
              </w:rPr>
            </w:pPr>
            <w:r w:rsidRPr="0092338D">
              <w:rPr>
                <w:sz w:val="26"/>
                <w:szCs w:val="26"/>
              </w:rPr>
              <w:lastRenderedPageBreak/>
              <w:t xml:space="preserve">Ngân sách nhà </w:t>
            </w:r>
            <w:r w:rsidRPr="0092338D">
              <w:rPr>
                <w:sz w:val="26"/>
                <w:szCs w:val="26"/>
              </w:rPr>
              <w:lastRenderedPageBreak/>
              <w:t>nước</w:t>
            </w:r>
          </w:p>
          <w:p w:rsidR="00817815" w:rsidRPr="0092338D" w:rsidRDefault="00817815" w:rsidP="00994275">
            <w:pPr>
              <w:pStyle w:val="NormalWeb"/>
              <w:spacing w:before="0" w:beforeAutospacing="0" w:after="0" w:afterAutospacing="0"/>
              <w:jc w:val="both"/>
              <w:rPr>
                <w:sz w:val="26"/>
                <w:szCs w:val="26"/>
              </w:rPr>
            </w:pPr>
          </w:p>
        </w:tc>
        <w:tc>
          <w:tcPr>
            <w:tcW w:w="992" w:type="dxa"/>
            <w:vAlign w:val="center"/>
          </w:tcPr>
          <w:p w:rsidR="00817815" w:rsidRPr="0092338D" w:rsidRDefault="00817815" w:rsidP="00994275">
            <w:pPr>
              <w:spacing w:after="0" w:line="240" w:lineRule="auto"/>
              <w:jc w:val="both"/>
              <w:rPr>
                <w:sz w:val="26"/>
                <w:szCs w:val="26"/>
              </w:rPr>
            </w:pPr>
            <w:r w:rsidRPr="0092338D">
              <w:rPr>
                <w:sz w:val="26"/>
                <w:szCs w:val="26"/>
              </w:rPr>
              <w:lastRenderedPageBreak/>
              <w:t>2021-</w:t>
            </w:r>
            <w:r w:rsidRPr="0092338D">
              <w:rPr>
                <w:sz w:val="26"/>
                <w:szCs w:val="26"/>
              </w:rPr>
              <w:lastRenderedPageBreak/>
              <w:t>2025</w:t>
            </w:r>
          </w:p>
        </w:tc>
      </w:tr>
      <w:tr w:rsidR="0092338D" w:rsidRPr="0092338D" w:rsidTr="0092338D">
        <w:tc>
          <w:tcPr>
            <w:tcW w:w="709" w:type="dxa"/>
            <w:vMerge/>
            <w:vAlign w:val="center"/>
          </w:tcPr>
          <w:p w:rsidR="00817815" w:rsidRPr="0092338D" w:rsidRDefault="00817815" w:rsidP="00865B94">
            <w:pPr>
              <w:spacing w:after="0" w:line="240" w:lineRule="auto"/>
              <w:rPr>
                <w:b/>
                <w:sz w:val="26"/>
                <w:szCs w:val="26"/>
              </w:rPr>
            </w:pPr>
          </w:p>
        </w:tc>
        <w:tc>
          <w:tcPr>
            <w:tcW w:w="2694" w:type="dxa"/>
            <w:gridSpan w:val="2"/>
            <w:vMerge/>
            <w:vAlign w:val="center"/>
          </w:tcPr>
          <w:p w:rsidR="00817815" w:rsidRPr="0092338D" w:rsidRDefault="00817815" w:rsidP="00994275">
            <w:pPr>
              <w:pStyle w:val="NormalWeb"/>
              <w:spacing w:before="0" w:beforeAutospacing="0" w:after="0" w:afterAutospacing="0"/>
              <w:jc w:val="both"/>
              <w:rPr>
                <w:sz w:val="26"/>
                <w:szCs w:val="26"/>
              </w:rPr>
            </w:pPr>
          </w:p>
        </w:tc>
        <w:tc>
          <w:tcPr>
            <w:tcW w:w="2551" w:type="dxa"/>
            <w:vAlign w:val="center"/>
          </w:tcPr>
          <w:p w:rsidR="00817815" w:rsidRPr="0092338D" w:rsidRDefault="00817815" w:rsidP="00994275">
            <w:pPr>
              <w:spacing w:after="0" w:line="240" w:lineRule="auto"/>
              <w:jc w:val="both"/>
              <w:rPr>
                <w:rFonts w:cs="Times New Roman"/>
                <w:sz w:val="26"/>
                <w:szCs w:val="26"/>
              </w:rPr>
            </w:pPr>
            <w:r w:rsidRPr="0092338D">
              <w:rPr>
                <w:rFonts w:cs="Times New Roman"/>
                <w:sz w:val="26"/>
                <w:szCs w:val="26"/>
              </w:rPr>
              <w:t>Xây dựng cơ sở dữ liệu, lập bản đồ cấp độ rủi ro do thiên tai tỉnh Thừa Thiên Huế</w:t>
            </w:r>
          </w:p>
        </w:tc>
        <w:tc>
          <w:tcPr>
            <w:tcW w:w="992" w:type="dxa"/>
            <w:vAlign w:val="center"/>
          </w:tcPr>
          <w:p w:rsidR="00817815" w:rsidRPr="0092338D" w:rsidRDefault="00817815" w:rsidP="00994275">
            <w:pPr>
              <w:spacing w:after="0" w:line="240" w:lineRule="auto"/>
              <w:jc w:val="both"/>
              <w:rPr>
                <w:sz w:val="26"/>
                <w:szCs w:val="26"/>
              </w:rPr>
            </w:pPr>
            <w:r w:rsidRPr="0092338D">
              <w:rPr>
                <w:sz w:val="26"/>
                <w:szCs w:val="26"/>
              </w:rPr>
              <w:t>Sở TNMT</w:t>
            </w:r>
          </w:p>
        </w:tc>
        <w:tc>
          <w:tcPr>
            <w:tcW w:w="1560" w:type="dxa"/>
            <w:gridSpan w:val="2"/>
            <w:vAlign w:val="center"/>
          </w:tcPr>
          <w:p w:rsidR="00817815" w:rsidRPr="0092338D" w:rsidRDefault="00817815" w:rsidP="00994275">
            <w:pPr>
              <w:spacing w:after="0" w:line="240" w:lineRule="auto"/>
              <w:jc w:val="both"/>
              <w:rPr>
                <w:rFonts w:cs="Times New Roman"/>
                <w:sz w:val="26"/>
                <w:szCs w:val="26"/>
              </w:rPr>
            </w:pPr>
            <w:r w:rsidRPr="0092338D">
              <w:rPr>
                <w:rFonts w:cs="Times New Roman"/>
                <w:sz w:val="26"/>
                <w:szCs w:val="26"/>
              </w:rPr>
              <w:t xml:space="preserve">Các Sở, ban, ngành, địa phương </w:t>
            </w:r>
          </w:p>
        </w:tc>
        <w:tc>
          <w:tcPr>
            <w:tcW w:w="3685" w:type="dxa"/>
            <w:gridSpan w:val="2"/>
            <w:vAlign w:val="center"/>
          </w:tcPr>
          <w:p w:rsidR="00817815" w:rsidRPr="0092338D" w:rsidRDefault="00817815" w:rsidP="00994275">
            <w:pPr>
              <w:pStyle w:val="NormalWeb"/>
              <w:spacing w:before="0" w:beforeAutospacing="0" w:after="0" w:afterAutospacing="0"/>
              <w:jc w:val="both"/>
              <w:rPr>
                <w:sz w:val="26"/>
                <w:szCs w:val="26"/>
              </w:rPr>
            </w:pPr>
            <w:r w:rsidRPr="0092338D">
              <w:rPr>
                <w:sz w:val="26"/>
                <w:szCs w:val="26"/>
              </w:rPr>
              <w:t>- Có được bộ dữ liệu và phần mềm quản lý, khai thác cơ sở dữ liệu về các loại thiên tai có từ 1976 đến 2020 và tiếp tục cập nhật hàng năm</w:t>
            </w:r>
          </w:p>
          <w:p w:rsidR="00817815" w:rsidRPr="0092338D" w:rsidRDefault="00817815" w:rsidP="00994275">
            <w:pPr>
              <w:pStyle w:val="NormalWeb"/>
              <w:spacing w:before="0" w:beforeAutospacing="0" w:after="0" w:afterAutospacing="0"/>
              <w:jc w:val="both"/>
              <w:rPr>
                <w:sz w:val="26"/>
                <w:szCs w:val="26"/>
              </w:rPr>
            </w:pPr>
            <w:r w:rsidRPr="0092338D">
              <w:rPr>
                <w:sz w:val="26"/>
                <w:szCs w:val="26"/>
              </w:rPr>
              <w:t xml:space="preserve">- Có được bản đồ cấp độ rủi ro do thiên tai tỉnh Thừa Thiên Huế trên nguồn dữ liệu được cập nhật phục vụ công tác cảnh báo, dự báo của tỉnh ra quyết định chỉ đạo </w:t>
            </w:r>
          </w:p>
        </w:tc>
        <w:tc>
          <w:tcPr>
            <w:tcW w:w="1843" w:type="dxa"/>
            <w:vAlign w:val="center"/>
          </w:tcPr>
          <w:p w:rsidR="00817815" w:rsidRPr="0092338D" w:rsidRDefault="00817815" w:rsidP="00994275">
            <w:pPr>
              <w:pStyle w:val="NormalWeb"/>
              <w:spacing w:before="0" w:beforeAutospacing="0" w:after="0" w:afterAutospacing="0"/>
              <w:jc w:val="both"/>
              <w:rPr>
                <w:sz w:val="26"/>
                <w:szCs w:val="26"/>
              </w:rPr>
            </w:pPr>
            <w:r w:rsidRPr="0092338D">
              <w:rPr>
                <w:sz w:val="26"/>
                <w:szCs w:val="26"/>
              </w:rPr>
              <w:t>Ngân sách nhà nước</w:t>
            </w:r>
          </w:p>
          <w:p w:rsidR="00817815" w:rsidRPr="0092338D" w:rsidRDefault="00817815" w:rsidP="00994275">
            <w:pPr>
              <w:pStyle w:val="NormalWeb"/>
              <w:spacing w:before="0" w:beforeAutospacing="0" w:after="0" w:afterAutospacing="0"/>
              <w:jc w:val="both"/>
              <w:rPr>
                <w:sz w:val="26"/>
                <w:szCs w:val="26"/>
              </w:rPr>
            </w:pPr>
            <w:r w:rsidRPr="0092338D">
              <w:rPr>
                <w:sz w:val="26"/>
                <w:szCs w:val="26"/>
                <w:lang w:val="vi-VN"/>
              </w:rPr>
              <w:t>H</w:t>
            </w:r>
            <w:r w:rsidRPr="0092338D">
              <w:rPr>
                <w:sz w:val="26"/>
                <w:szCs w:val="26"/>
              </w:rPr>
              <w:t>ỗ </w:t>
            </w:r>
            <w:r w:rsidRPr="0092338D">
              <w:rPr>
                <w:sz w:val="26"/>
                <w:szCs w:val="26"/>
                <w:lang w:val="vi-VN"/>
              </w:rPr>
              <w:t>trợ quốc tế</w:t>
            </w:r>
          </w:p>
          <w:p w:rsidR="00817815" w:rsidRPr="0092338D" w:rsidRDefault="00817815" w:rsidP="00994275">
            <w:pPr>
              <w:pStyle w:val="NormalWeb"/>
              <w:spacing w:before="0" w:beforeAutospacing="0" w:after="0" w:afterAutospacing="0"/>
              <w:jc w:val="both"/>
              <w:rPr>
                <w:sz w:val="26"/>
                <w:szCs w:val="26"/>
              </w:rPr>
            </w:pPr>
          </w:p>
        </w:tc>
        <w:tc>
          <w:tcPr>
            <w:tcW w:w="992" w:type="dxa"/>
            <w:vAlign w:val="center"/>
          </w:tcPr>
          <w:p w:rsidR="00817815" w:rsidRPr="0092338D" w:rsidRDefault="00817815" w:rsidP="00994275">
            <w:pPr>
              <w:spacing w:after="0" w:line="240" w:lineRule="auto"/>
              <w:jc w:val="both"/>
              <w:rPr>
                <w:sz w:val="26"/>
                <w:szCs w:val="26"/>
              </w:rPr>
            </w:pPr>
            <w:r w:rsidRPr="0092338D">
              <w:rPr>
                <w:sz w:val="26"/>
                <w:szCs w:val="26"/>
              </w:rPr>
              <w:t>2021-2030</w:t>
            </w:r>
          </w:p>
        </w:tc>
      </w:tr>
      <w:tr w:rsidR="0092338D" w:rsidRPr="0092338D" w:rsidTr="0092338D">
        <w:tc>
          <w:tcPr>
            <w:tcW w:w="709" w:type="dxa"/>
            <w:vMerge w:val="restart"/>
            <w:vAlign w:val="center"/>
          </w:tcPr>
          <w:p w:rsidR="00273DE6" w:rsidRPr="0092338D" w:rsidRDefault="00273DE6" w:rsidP="00865B94">
            <w:pPr>
              <w:spacing w:after="0" w:line="240" w:lineRule="auto"/>
              <w:rPr>
                <w:b/>
                <w:sz w:val="26"/>
                <w:szCs w:val="26"/>
              </w:rPr>
            </w:pPr>
            <w:r w:rsidRPr="0092338D">
              <w:rPr>
                <w:b/>
                <w:sz w:val="26"/>
                <w:szCs w:val="26"/>
              </w:rPr>
              <w:t>NV 29</w:t>
            </w:r>
          </w:p>
        </w:tc>
        <w:tc>
          <w:tcPr>
            <w:tcW w:w="2694" w:type="dxa"/>
            <w:gridSpan w:val="2"/>
            <w:vMerge w:val="restart"/>
            <w:vAlign w:val="center"/>
          </w:tcPr>
          <w:p w:rsidR="00273DE6" w:rsidRPr="0092338D" w:rsidRDefault="00273DE6" w:rsidP="00994275">
            <w:pPr>
              <w:pStyle w:val="NormalWeb"/>
              <w:spacing w:before="0" w:beforeAutospacing="0" w:after="0" w:afterAutospacing="0"/>
              <w:jc w:val="both"/>
              <w:rPr>
                <w:sz w:val="26"/>
                <w:szCs w:val="26"/>
                <w:lang w:val="vi-VN"/>
              </w:rPr>
            </w:pPr>
            <w:r w:rsidRPr="0092338D">
              <w:rPr>
                <w:sz w:val="26"/>
                <w:szCs w:val="26"/>
                <w:lang w:val="vi-VN"/>
              </w:rPr>
              <w:t>Triển khai các phương án và giải pháp, công trình phòng chống thiên tai trọng điểm, cấp bách nhằm bảo vệ đời sống nhân dân, đảm bảo quốc phòng an ninh v</w:t>
            </w:r>
            <w:r w:rsidRPr="0092338D">
              <w:rPr>
                <w:sz w:val="26"/>
                <w:szCs w:val="26"/>
              </w:rPr>
              <w:t>à </w:t>
            </w:r>
            <w:r w:rsidRPr="0092338D">
              <w:rPr>
                <w:sz w:val="26"/>
                <w:szCs w:val="26"/>
                <w:lang w:val="vi-VN"/>
              </w:rPr>
              <w:t xml:space="preserve">tìm kiếm cứu hộ, cứu nạn; di dời </w:t>
            </w:r>
            <w:r w:rsidRPr="0092338D">
              <w:rPr>
                <w:sz w:val="26"/>
                <w:szCs w:val="26"/>
                <w:lang w:val="vi-VN"/>
              </w:rPr>
              <w:lastRenderedPageBreak/>
              <w:t>sắp xếp lại các khu dân cư ở những vùng thường xuyên bị tác động của bão, nước biển dâng do bão, lũ lụt, xói lở bờ sông, bờ biển hoặc có nguy cơ xảy ra lũ quét, sạt lở đất</w:t>
            </w:r>
          </w:p>
        </w:tc>
        <w:tc>
          <w:tcPr>
            <w:tcW w:w="2551" w:type="dxa"/>
            <w:vAlign w:val="center"/>
          </w:tcPr>
          <w:p w:rsidR="00340EF8" w:rsidRPr="0092338D" w:rsidRDefault="00340EF8" w:rsidP="00994275">
            <w:pPr>
              <w:spacing w:after="0" w:line="240" w:lineRule="auto"/>
              <w:jc w:val="both"/>
              <w:rPr>
                <w:rFonts w:cs="Times New Roman"/>
                <w:sz w:val="26"/>
                <w:szCs w:val="26"/>
              </w:rPr>
            </w:pPr>
          </w:p>
          <w:p w:rsidR="00340EF8" w:rsidRPr="0092338D" w:rsidRDefault="00340EF8" w:rsidP="00994275">
            <w:pPr>
              <w:spacing w:after="0" w:line="240" w:lineRule="auto"/>
              <w:jc w:val="both"/>
              <w:rPr>
                <w:rFonts w:cs="Times New Roman"/>
                <w:sz w:val="26"/>
                <w:szCs w:val="26"/>
              </w:rPr>
            </w:pPr>
          </w:p>
          <w:p w:rsidR="00340EF8" w:rsidRPr="0092338D" w:rsidRDefault="00340EF8" w:rsidP="00994275">
            <w:pPr>
              <w:spacing w:after="0" w:line="240" w:lineRule="auto"/>
              <w:jc w:val="both"/>
              <w:rPr>
                <w:rFonts w:cs="Times New Roman"/>
                <w:sz w:val="26"/>
                <w:szCs w:val="26"/>
              </w:rPr>
            </w:pPr>
          </w:p>
          <w:p w:rsidR="00273DE6" w:rsidRPr="0092338D" w:rsidRDefault="00273DE6" w:rsidP="00994275">
            <w:pPr>
              <w:spacing w:after="0" w:line="240" w:lineRule="auto"/>
              <w:jc w:val="both"/>
              <w:rPr>
                <w:rFonts w:cs="Times New Roman"/>
                <w:sz w:val="26"/>
                <w:szCs w:val="26"/>
              </w:rPr>
            </w:pPr>
            <w:r w:rsidRPr="0092338D">
              <w:rPr>
                <w:rFonts w:cs="Times New Roman"/>
                <w:sz w:val="26"/>
                <w:szCs w:val="26"/>
              </w:rPr>
              <w:t>Xử lý xói lở bờ biển từ huyện Phong Điền đến huyện Phú Lộc</w:t>
            </w:r>
          </w:p>
          <w:p w:rsidR="00340EF8" w:rsidRPr="0092338D" w:rsidRDefault="00340EF8" w:rsidP="00994275">
            <w:pPr>
              <w:spacing w:after="0" w:line="240" w:lineRule="auto"/>
              <w:jc w:val="both"/>
              <w:rPr>
                <w:rFonts w:cs="Times New Roman"/>
                <w:sz w:val="26"/>
                <w:szCs w:val="26"/>
              </w:rPr>
            </w:pPr>
          </w:p>
          <w:p w:rsidR="00340EF8" w:rsidRPr="0092338D" w:rsidRDefault="00340EF8" w:rsidP="00994275">
            <w:pPr>
              <w:spacing w:after="0" w:line="240" w:lineRule="auto"/>
              <w:jc w:val="both"/>
              <w:rPr>
                <w:rFonts w:cs="Times New Roman"/>
                <w:sz w:val="26"/>
                <w:szCs w:val="26"/>
              </w:rPr>
            </w:pPr>
          </w:p>
          <w:p w:rsidR="00340EF8" w:rsidRPr="0092338D" w:rsidRDefault="00340EF8" w:rsidP="00994275">
            <w:pPr>
              <w:spacing w:after="0" w:line="240" w:lineRule="auto"/>
              <w:jc w:val="both"/>
              <w:rPr>
                <w:rFonts w:cs="Times New Roman"/>
                <w:sz w:val="26"/>
                <w:szCs w:val="26"/>
              </w:rPr>
            </w:pPr>
          </w:p>
          <w:p w:rsidR="00340EF8" w:rsidRPr="0092338D" w:rsidRDefault="00340EF8" w:rsidP="00994275">
            <w:pPr>
              <w:spacing w:after="0" w:line="240" w:lineRule="auto"/>
              <w:jc w:val="both"/>
              <w:rPr>
                <w:rFonts w:cs="Times New Roman"/>
                <w:sz w:val="26"/>
                <w:szCs w:val="26"/>
              </w:rPr>
            </w:pPr>
          </w:p>
        </w:tc>
        <w:tc>
          <w:tcPr>
            <w:tcW w:w="992" w:type="dxa"/>
            <w:vAlign w:val="center"/>
          </w:tcPr>
          <w:p w:rsidR="00273DE6" w:rsidRPr="0092338D" w:rsidRDefault="00273DE6" w:rsidP="00994275">
            <w:pPr>
              <w:spacing w:after="0" w:line="240" w:lineRule="auto"/>
              <w:jc w:val="both"/>
              <w:rPr>
                <w:sz w:val="26"/>
                <w:szCs w:val="26"/>
              </w:rPr>
            </w:pPr>
            <w:r w:rsidRPr="0092338D">
              <w:rPr>
                <w:sz w:val="26"/>
                <w:szCs w:val="26"/>
              </w:rPr>
              <w:lastRenderedPageBreak/>
              <w:t>Sở NNPTNT</w:t>
            </w:r>
          </w:p>
        </w:tc>
        <w:tc>
          <w:tcPr>
            <w:tcW w:w="1560" w:type="dxa"/>
            <w:gridSpan w:val="2"/>
            <w:vAlign w:val="center"/>
          </w:tcPr>
          <w:p w:rsidR="00273DE6" w:rsidRPr="0092338D" w:rsidRDefault="00273DE6" w:rsidP="00994275">
            <w:pPr>
              <w:spacing w:after="0" w:line="240" w:lineRule="auto"/>
              <w:jc w:val="both"/>
              <w:rPr>
                <w:rFonts w:eastAsia="Cambria" w:cs="Times New Roman"/>
                <w:sz w:val="26"/>
                <w:szCs w:val="26"/>
              </w:rPr>
            </w:pPr>
            <w:r w:rsidRPr="0092338D">
              <w:rPr>
                <w:rFonts w:eastAsia="Cambria" w:cs="Times New Roman"/>
                <w:sz w:val="26"/>
                <w:szCs w:val="26"/>
              </w:rPr>
              <w:t xml:space="preserve">Các Sở, ban, ngành, địa phương </w:t>
            </w:r>
          </w:p>
        </w:tc>
        <w:tc>
          <w:tcPr>
            <w:tcW w:w="3685" w:type="dxa"/>
            <w:gridSpan w:val="2"/>
            <w:vAlign w:val="center"/>
          </w:tcPr>
          <w:p w:rsidR="00273DE6" w:rsidRPr="0092338D" w:rsidRDefault="00273DE6" w:rsidP="00994275">
            <w:pPr>
              <w:pStyle w:val="NormalWeb"/>
              <w:spacing w:before="0" w:beforeAutospacing="0" w:after="0" w:afterAutospacing="0"/>
              <w:jc w:val="both"/>
              <w:rPr>
                <w:sz w:val="26"/>
                <w:szCs w:val="26"/>
              </w:rPr>
            </w:pPr>
            <w:r w:rsidRPr="0092338D">
              <w:rPr>
                <w:sz w:val="26"/>
                <w:szCs w:val="26"/>
              </w:rPr>
              <w:t>Bảo vệ dân cư, cơ sở hạ tầng, công trình văn hóa trong khu vực</w:t>
            </w:r>
          </w:p>
        </w:tc>
        <w:tc>
          <w:tcPr>
            <w:tcW w:w="1843" w:type="dxa"/>
            <w:vAlign w:val="center"/>
          </w:tcPr>
          <w:p w:rsidR="00273DE6" w:rsidRPr="0092338D" w:rsidRDefault="00273DE6" w:rsidP="00994275">
            <w:pPr>
              <w:pStyle w:val="NormalWeb"/>
              <w:spacing w:before="0" w:beforeAutospacing="0" w:after="0" w:afterAutospacing="0"/>
              <w:jc w:val="both"/>
              <w:rPr>
                <w:sz w:val="26"/>
                <w:szCs w:val="26"/>
              </w:rPr>
            </w:pPr>
            <w:r w:rsidRPr="0092338D">
              <w:rPr>
                <w:sz w:val="26"/>
                <w:szCs w:val="26"/>
              </w:rPr>
              <w:t>Ngân sách nhà nước</w:t>
            </w:r>
          </w:p>
          <w:p w:rsidR="00273DE6" w:rsidRPr="0092338D" w:rsidRDefault="00273DE6" w:rsidP="00994275">
            <w:pPr>
              <w:pStyle w:val="NormalWeb"/>
              <w:spacing w:before="0" w:beforeAutospacing="0" w:after="0" w:afterAutospacing="0"/>
              <w:jc w:val="both"/>
              <w:rPr>
                <w:sz w:val="26"/>
                <w:szCs w:val="26"/>
              </w:rPr>
            </w:pPr>
            <w:r w:rsidRPr="0092338D">
              <w:rPr>
                <w:sz w:val="26"/>
                <w:szCs w:val="26"/>
                <w:lang w:val="vi-VN"/>
              </w:rPr>
              <w:t>Doanh nghiệp, cộng đồng</w:t>
            </w:r>
          </w:p>
        </w:tc>
        <w:tc>
          <w:tcPr>
            <w:tcW w:w="992" w:type="dxa"/>
            <w:vAlign w:val="center"/>
          </w:tcPr>
          <w:p w:rsidR="00273DE6" w:rsidRPr="0092338D" w:rsidRDefault="00273DE6" w:rsidP="00994275">
            <w:pPr>
              <w:spacing w:after="0" w:line="240" w:lineRule="auto"/>
              <w:jc w:val="both"/>
              <w:rPr>
                <w:sz w:val="26"/>
                <w:szCs w:val="26"/>
              </w:rPr>
            </w:pPr>
            <w:r w:rsidRPr="0092338D">
              <w:rPr>
                <w:sz w:val="26"/>
                <w:szCs w:val="26"/>
              </w:rPr>
              <w:t>2021-2030</w:t>
            </w:r>
          </w:p>
        </w:tc>
      </w:tr>
      <w:tr w:rsidR="0092338D" w:rsidRPr="0092338D" w:rsidTr="0092338D">
        <w:tc>
          <w:tcPr>
            <w:tcW w:w="709" w:type="dxa"/>
            <w:vMerge/>
            <w:vAlign w:val="center"/>
          </w:tcPr>
          <w:p w:rsidR="00273DE6" w:rsidRPr="0092338D" w:rsidRDefault="00273DE6" w:rsidP="00865B94">
            <w:pPr>
              <w:spacing w:after="0" w:line="240" w:lineRule="auto"/>
              <w:rPr>
                <w:b/>
                <w:sz w:val="26"/>
                <w:szCs w:val="26"/>
              </w:rPr>
            </w:pPr>
          </w:p>
        </w:tc>
        <w:tc>
          <w:tcPr>
            <w:tcW w:w="2694" w:type="dxa"/>
            <w:gridSpan w:val="2"/>
            <w:vMerge/>
            <w:vAlign w:val="center"/>
          </w:tcPr>
          <w:p w:rsidR="00273DE6" w:rsidRPr="0092338D" w:rsidRDefault="00273DE6" w:rsidP="00994275">
            <w:pPr>
              <w:pStyle w:val="NormalWeb"/>
              <w:spacing w:before="0" w:beforeAutospacing="0" w:after="0" w:afterAutospacing="0"/>
              <w:jc w:val="both"/>
              <w:rPr>
                <w:sz w:val="26"/>
                <w:szCs w:val="26"/>
                <w:lang w:val="vi-VN"/>
              </w:rPr>
            </w:pPr>
          </w:p>
        </w:tc>
        <w:tc>
          <w:tcPr>
            <w:tcW w:w="2551" w:type="dxa"/>
            <w:vAlign w:val="center"/>
          </w:tcPr>
          <w:p w:rsidR="00273DE6" w:rsidRPr="0092338D" w:rsidRDefault="00273DE6" w:rsidP="00994275">
            <w:pPr>
              <w:spacing w:after="0" w:line="240" w:lineRule="auto"/>
              <w:jc w:val="both"/>
              <w:rPr>
                <w:rFonts w:cs="Times New Roman"/>
                <w:sz w:val="26"/>
                <w:szCs w:val="26"/>
              </w:rPr>
            </w:pPr>
            <w:r w:rsidRPr="0092338D">
              <w:rPr>
                <w:rFonts w:cs="Times New Roman"/>
                <w:sz w:val="26"/>
                <w:szCs w:val="26"/>
              </w:rPr>
              <w:t>Phòng chống xói lở bờ sông Hương, sông Bồ, Như Ý, Bù Lu, Bạch yến, Truồi, Bù Lu…</w:t>
            </w:r>
          </w:p>
        </w:tc>
        <w:tc>
          <w:tcPr>
            <w:tcW w:w="992" w:type="dxa"/>
            <w:vAlign w:val="center"/>
          </w:tcPr>
          <w:p w:rsidR="00273DE6" w:rsidRPr="0092338D" w:rsidRDefault="00273DE6" w:rsidP="00994275">
            <w:pPr>
              <w:spacing w:after="0" w:line="240" w:lineRule="auto"/>
              <w:jc w:val="both"/>
              <w:rPr>
                <w:sz w:val="26"/>
                <w:szCs w:val="26"/>
              </w:rPr>
            </w:pPr>
            <w:r w:rsidRPr="0092338D">
              <w:rPr>
                <w:sz w:val="26"/>
                <w:szCs w:val="26"/>
              </w:rPr>
              <w:t>Sở NNPTNT</w:t>
            </w:r>
          </w:p>
        </w:tc>
        <w:tc>
          <w:tcPr>
            <w:tcW w:w="1560" w:type="dxa"/>
            <w:gridSpan w:val="2"/>
            <w:vAlign w:val="center"/>
          </w:tcPr>
          <w:p w:rsidR="00273DE6" w:rsidRPr="0092338D" w:rsidRDefault="00273DE6" w:rsidP="00994275">
            <w:pPr>
              <w:spacing w:after="0" w:line="240" w:lineRule="auto"/>
              <w:jc w:val="both"/>
              <w:rPr>
                <w:rFonts w:eastAsia="Cambria" w:cs="Times New Roman"/>
                <w:sz w:val="26"/>
                <w:szCs w:val="26"/>
              </w:rPr>
            </w:pPr>
            <w:r w:rsidRPr="0092338D">
              <w:rPr>
                <w:rFonts w:eastAsia="Cambria" w:cs="Times New Roman"/>
                <w:sz w:val="26"/>
                <w:szCs w:val="26"/>
              </w:rPr>
              <w:t xml:space="preserve">Các Sở, ban, ngành, địa phương </w:t>
            </w:r>
          </w:p>
        </w:tc>
        <w:tc>
          <w:tcPr>
            <w:tcW w:w="3685" w:type="dxa"/>
            <w:gridSpan w:val="2"/>
            <w:vAlign w:val="center"/>
          </w:tcPr>
          <w:p w:rsidR="00273DE6" w:rsidRPr="0092338D" w:rsidRDefault="00273DE6" w:rsidP="00994275">
            <w:pPr>
              <w:pStyle w:val="NormalWeb"/>
              <w:spacing w:before="0" w:beforeAutospacing="0" w:after="0" w:afterAutospacing="0"/>
              <w:jc w:val="both"/>
              <w:rPr>
                <w:sz w:val="26"/>
                <w:szCs w:val="26"/>
              </w:rPr>
            </w:pPr>
            <w:r w:rsidRPr="0092338D">
              <w:rPr>
                <w:sz w:val="26"/>
                <w:szCs w:val="26"/>
              </w:rPr>
              <w:t>Bảo vệ dân cư, cơ sở hạ tầng, công trình văn hóa dọc bờ sông</w:t>
            </w:r>
          </w:p>
        </w:tc>
        <w:tc>
          <w:tcPr>
            <w:tcW w:w="1843" w:type="dxa"/>
            <w:vAlign w:val="center"/>
          </w:tcPr>
          <w:p w:rsidR="00273DE6" w:rsidRPr="0092338D" w:rsidRDefault="00273DE6" w:rsidP="00994275">
            <w:pPr>
              <w:pStyle w:val="NormalWeb"/>
              <w:spacing w:before="0" w:beforeAutospacing="0" w:after="0" w:afterAutospacing="0"/>
              <w:jc w:val="both"/>
              <w:rPr>
                <w:sz w:val="26"/>
                <w:szCs w:val="26"/>
              </w:rPr>
            </w:pPr>
            <w:r w:rsidRPr="0092338D">
              <w:rPr>
                <w:sz w:val="26"/>
                <w:szCs w:val="26"/>
              </w:rPr>
              <w:t>Ngân sách nhà nước</w:t>
            </w:r>
          </w:p>
          <w:p w:rsidR="00273DE6" w:rsidRPr="0092338D" w:rsidRDefault="00273DE6" w:rsidP="00994275">
            <w:pPr>
              <w:pStyle w:val="NormalWeb"/>
              <w:spacing w:before="0" w:beforeAutospacing="0" w:after="0" w:afterAutospacing="0"/>
              <w:jc w:val="both"/>
              <w:rPr>
                <w:sz w:val="26"/>
                <w:szCs w:val="26"/>
              </w:rPr>
            </w:pPr>
            <w:r w:rsidRPr="0092338D">
              <w:rPr>
                <w:sz w:val="26"/>
                <w:szCs w:val="26"/>
                <w:lang w:val="vi-VN"/>
              </w:rPr>
              <w:t>Doanh nghiệp, cộng đồng</w:t>
            </w:r>
          </w:p>
        </w:tc>
        <w:tc>
          <w:tcPr>
            <w:tcW w:w="992" w:type="dxa"/>
            <w:vAlign w:val="center"/>
          </w:tcPr>
          <w:p w:rsidR="00273DE6" w:rsidRPr="0092338D" w:rsidRDefault="00273DE6" w:rsidP="00994275">
            <w:pPr>
              <w:spacing w:after="0" w:line="240" w:lineRule="auto"/>
              <w:jc w:val="both"/>
              <w:rPr>
                <w:sz w:val="26"/>
                <w:szCs w:val="26"/>
              </w:rPr>
            </w:pPr>
            <w:r w:rsidRPr="0092338D">
              <w:rPr>
                <w:sz w:val="26"/>
                <w:szCs w:val="26"/>
              </w:rPr>
              <w:t>2021-2030</w:t>
            </w:r>
          </w:p>
        </w:tc>
      </w:tr>
      <w:tr w:rsidR="0092338D" w:rsidRPr="0092338D" w:rsidTr="0092338D">
        <w:tc>
          <w:tcPr>
            <w:tcW w:w="709" w:type="dxa"/>
            <w:vMerge w:val="restart"/>
            <w:vAlign w:val="center"/>
          </w:tcPr>
          <w:p w:rsidR="001B41CE" w:rsidRPr="0092338D" w:rsidRDefault="001B41CE" w:rsidP="00865B94">
            <w:pPr>
              <w:spacing w:after="0" w:line="240" w:lineRule="auto"/>
              <w:rPr>
                <w:b/>
                <w:sz w:val="26"/>
                <w:szCs w:val="26"/>
              </w:rPr>
            </w:pPr>
            <w:r w:rsidRPr="0092338D">
              <w:rPr>
                <w:b/>
                <w:sz w:val="26"/>
                <w:szCs w:val="26"/>
              </w:rPr>
              <w:t>NV 30</w:t>
            </w:r>
          </w:p>
        </w:tc>
        <w:tc>
          <w:tcPr>
            <w:tcW w:w="2694" w:type="dxa"/>
            <w:gridSpan w:val="2"/>
            <w:vMerge w:val="restart"/>
            <w:vAlign w:val="center"/>
          </w:tcPr>
          <w:p w:rsidR="001B41CE" w:rsidRPr="0092338D" w:rsidRDefault="001B41CE" w:rsidP="00994275">
            <w:pPr>
              <w:pStyle w:val="NormalWeb"/>
              <w:spacing w:before="0" w:beforeAutospacing="0" w:after="0" w:afterAutospacing="0"/>
              <w:jc w:val="both"/>
              <w:rPr>
                <w:sz w:val="26"/>
                <w:szCs w:val="26"/>
                <w:lang w:val="vi-VN"/>
              </w:rPr>
            </w:pPr>
            <w:r w:rsidRPr="0092338D">
              <w:rPr>
                <w:sz w:val="26"/>
                <w:szCs w:val="26"/>
                <w:lang w:val="vi-VN"/>
              </w:rPr>
              <w:t>Quản lý tổng hợp tài nguyên nước lưu </w:t>
            </w:r>
            <w:r w:rsidRPr="0092338D">
              <w:rPr>
                <w:sz w:val="26"/>
                <w:szCs w:val="26"/>
              </w:rPr>
              <w:t>v</w:t>
            </w:r>
            <w:r w:rsidRPr="0092338D">
              <w:rPr>
                <w:sz w:val="26"/>
                <w:szCs w:val="26"/>
                <w:lang w:val="vi-VN"/>
              </w:rPr>
              <w:t>ực sông; đảm bảo an toàn hồ chứa; tăng cường hợp tác quốc tế giải quyết các vấn đề nước xuyên biên giới, đảm bảo an ninh nguồn nước</w:t>
            </w:r>
          </w:p>
        </w:tc>
        <w:tc>
          <w:tcPr>
            <w:tcW w:w="2551" w:type="dxa"/>
            <w:vAlign w:val="center"/>
          </w:tcPr>
          <w:p w:rsidR="001B41CE" w:rsidRPr="0092338D" w:rsidRDefault="001B41CE" w:rsidP="00994275">
            <w:pPr>
              <w:spacing w:after="0" w:line="240" w:lineRule="auto"/>
              <w:jc w:val="both"/>
              <w:rPr>
                <w:rFonts w:cs="Times New Roman"/>
                <w:spacing w:val="-6"/>
                <w:sz w:val="26"/>
                <w:szCs w:val="26"/>
                <w:lang w:val="en-GB"/>
              </w:rPr>
            </w:pPr>
            <w:r w:rsidRPr="0092338D">
              <w:rPr>
                <w:rFonts w:cs="Times New Roman"/>
                <w:sz w:val="26"/>
                <w:szCs w:val="26"/>
              </w:rPr>
              <w:t>Nâng cấp 08 hồ chứa:  Khe Rưng,  Khe Râm,  Cơn Thộn, Khe Ngang (Hương Trà); Cây Mang, La Ngà, Hòa Mỹ (huyện Phong Điền); Truồi (huyện Phú Lộc)</w:t>
            </w:r>
          </w:p>
        </w:tc>
        <w:tc>
          <w:tcPr>
            <w:tcW w:w="992" w:type="dxa"/>
            <w:vAlign w:val="center"/>
          </w:tcPr>
          <w:p w:rsidR="001B41CE" w:rsidRPr="0092338D" w:rsidRDefault="001B41CE" w:rsidP="00994275">
            <w:pPr>
              <w:spacing w:after="0" w:line="240" w:lineRule="auto"/>
              <w:jc w:val="both"/>
              <w:rPr>
                <w:sz w:val="26"/>
                <w:szCs w:val="26"/>
              </w:rPr>
            </w:pPr>
            <w:r w:rsidRPr="0092338D">
              <w:rPr>
                <w:sz w:val="26"/>
                <w:szCs w:val="26"/>
              </w:rPr>
              <w:t>Sở NNPTNT</w:t>
            </w:r>
          </w:p>
        </w:tc>
        <w:tc>
          <w:tcPr>
            <w:tcW w:w="1560" w:type="dxa"/>
            <w:gridSpan w:val="2"/>
            <w:vAlign w:val="center"/>
          </w:tcPr>
          <w:p w:rsidR="001B41CE" w:rsidRPr="0092338D" w:rsidRDefault="001B41CE" w:rsidP="00994275">
            <w:pPr>
              <w:spacing w:after="0" w:line="240" w:lineRule="auto"/>
              <w:jc w:val="both"/>
              <w:rPr>
                <w:sz w:val="26"/>
                <w:szCs w:val="26"/>
              </w:rPr>
            </w:pPr>
            <w:r w:rsidRPr="0092338D">
              <w:rPr>
                <w:rFonts w:eastAsia="Cambria" w:cs="Times New Roman"/>
                <w:sz w:val="26"/>
                <w:szCs w:val="26"/>
              </w:rPr>
              <w:t xml:space="preserve">Các Sở, ban, ngành, địa phương </w:t>
            </w:r>
          </w:p>
        </w:tc>
        <w:tc>
          <w:tcPr>
            <w:tcW w:w="3685" w:type="dxa"/>
            <w:gridSpan w:val="2"/>
            <w:vAlign w:val="center"/>
          </w:tcPr>
          <w:p w:rsidR="001B41CE" w:rsidRPr="0092338D" w:rsidRDefault="001B41CE" w:rsidP="00994275">
            <w:pPr>
              <w:pStyle w:val="NormalWeb"/>
              <w:spacing w:before="0" w:beforeAutospacing="0" w:after="0" w:afterAutospacing="0"/>
              <w:jc w:val="both"/>
              <w:rPr>
                <w:rFonts w:eastAsia="Cambria"/>
                <w:sz w:val="26"/>
                <w:szCs w:val="26"/>
              </w:rPr>
            </w:pPr>
            <w:r w:rsidRPr="0092338D">
              <w:rPr>
                <w:sz w:val="26"/>
                <w:szCs w:val="26"/>
              </w:rPr>
              <w:t>Đảm bảo an toàn hồ chứa</w:t>
            </w:r>
          </w:p>
        </w:tc>
        <w:tc>
          <w:tcPr>
            <w:tcW w:w="1843" w:type="dxa"/>
            <w:vAlign w:val="center"/>
          </w:tcPr>
          <w:p w:rsidR="001B41CE" w:rsidRPr="0092338D" w:rsidRDefault="001B41CE" w:rsidP="00994275">
            <w:pPr>
              <w:pStyle w:val="NormalWeb"/>
              <w:spacing w:before="0" w:beforeAutospacing="0" w:after="0" w:afterAutospacing="0"/>
              <w:jc w:val="both"/>
              <w:rPr>
                <w:sz w:val="26"/>
                <w:szCs w:val="26"/>
              </w:rPr>
            </w:pPr>
            <w:r w:rsidRPr="0092338D">
              <w:rPr>
                <w:sz w:val="26"/>
                <w:szCs w:val="26"/>
              </w:rPr>
              <w:t>Ngân sách nhà nước</w:t>
            </w:r>
          </w:p>
          <w:p w:rsidR="001B41CE" w:rsidRPr="0092338D" w:rsidRDefault="001B41CE" w:rsidP="00994275">
            <w:pPr>
              <w:pStyle w:val="NormalWeb"/>
              <w:spacing w:before="0" w:beforeAutospacing="0" w:after="0" w:afterAutospacing="0"/>
              <w:jc w:val="both"/>
              <w:rPr>
                <w:sz w:val="26"/>
                <w:szCs w:val="26"/>
              </w:rPr>
            </w:pPr>
            <w:r w:rsidRPr="0092338D">
              <w:rPr>
                <w:sz w:val="26"/>
                <w:szCs w:val="26"/>
                <w:lang w:val="vi-VN"/>
              </w:rPr>
              <w:t>Doanh nghiệp, cộng đồng</w:t>
            </w:r>
          </w:p>
        </w:tc>
        <w:tc>
          <w:tcPr>
            <w:tcW w:w="992" w:type="dxa"/>
            <w:vAlign w:val="center"/>
          </w:tcPr>
          <w:p w:rsidR="001B41CE" w:rsidRPr="0092338D" w:rsidRDefault="001B41CE" w:rsidP="00994275">
            <w:pPr>
              <w:spacing w:after="0" w:line="240" w:lineRule="auto"/>
              <w:jc w:val="both"/>
              <w:rPr>
                <w:sz w:val="26"/>
                <w:szCs w:val="26"/>
              </w:rPr>
            </w:pPr>
            <w:r w:rsidRPr="0092338D">
              <w:rPr>
                <w:sz w:val="26"/>
                <w:szCs w:val="26"/>
              </w:rPr>
              <w:t>2021-2030</w:t>
            </w:r>
          </w:p>
        </w:tc>
      </w:tr>
      <w:tr w:rsidR="0092338D" w:rsidRPr="0092338D" w:rsidTr="0092338D">
        <w:tc>
          <w:tcPr>
            <w:tcW w:w="709" w:type="dxa"/>
            <w:vMerge/>
            <w:vAlign w:val="center"/>
          </w:tcPr>
          <w:p w:rsidR="001B41CE" w:rsidRPr="0092338D" w:rsidRDefault="001B41CE" w:rsidP="00865B94">
            <w:pPr>
              <w:spacing w:after="0" w:line="240" w:lineRule="auto"/>
              <w:rPr>
                <w:b/>
                <w:sz w:val="26"/>
                <w:szCs w:val="26"/>
              </w:rPr>
            </w:pPr>
          </w:p>
        </w:tc>
        <w:tc>
          <w:tcPr>
            <w:tcW w:w="2694" w:type="dxa"/>
            <w:gridSpan w:val="2"/>
            <w:vMerge/>
            <w:vAlign w:val="center"/>
          </w:tcPr>
          <w:p w:rsidR="001B41CE" w:rsidRPr="0092338D" w:rsidRDefault="001B41CE" w:rsidP="00994275">
            <w:pPr>
              <w:pStyle w:val="NormalWeb"/>
              <w:spacing w:before="0" w:beforeAutospacing="0" w:after="0" w:afterAutospacing="0"/>
              <w:jc w:val="both"/>
              <w:rPr>
                <w:sz w:val="26"/>
                <w:szCs w:val="26"/>
                <w:lang w:val="vi-VN"/>
              </w:rPr>
            </w:pPr>
          </w:p>
        </w:tc>
        <w:tc>
          <w:tcPr>
            <w:tcW w:w="2551" w:type="dxa"/>
            <w:vAlign w:val="center"/>
          </w:tcPr>
          <w:p w:rsidR="001B41CE" w:rsidRPr="0092338D" w:rsidRDefault="001B41CE" w:rsidP="00994275">
            <w:pPr>
              <w:spacing w:after="0" w:line="240" w:lineRule="auto"/>
              <w:jc w:val="both"/>
              <w:rPr>
                <w:rFonts w:cs="Times New Roman"/>
                <w:spacing w:val="-6"/>
                <w:sz w:val="26"/>
                <w:szCs w:val="26"/>
                <w:lang w:val="en-GB"/>
              </w:rPr>
            </w:pPr>
            <w:r w:rsidRPr="0092338D">
              <w:rPr>
                <w:rFonts w:cs="Times New Roman"/>
                <w:sz w:val="26"/>
                <w:szCs w:val="26"/>
              </w:rPr>
              <w:t xml:space="preserve">Xây dựng hồ chứa nước Thủy Cam  </w:t>
            </w:r>
          </w:p>
        </w:tc>
        <w:tc>
          <w:tcPr>
            <w:tcW w:w="992" w:type="dxa"/>
            <w:vAlign w:val="center"/>
          </w:tcPr>
          <w:p w:rsidR="001B41CE" w:rsidRPr="0092338D" w:rsidRDefault="001B41CE" w:rsidP="00994275">
            <w:pPr>
              <w:spacing w:after="0" w:line="240" w:lineRule="auto"/>
              <w:jc w:val="both"/>
              <w:rPr>
                <w:sz w:val="26"/>
                <w:szCs w:val="26"/>
              </w:rPr>
            </w:pPr>
            <w:r w:rsidRPr="0092338D">
              <w:rPr>
                <w:sz w:val="26"/>
                <w:szCs w:val="26"/>
              </w:rPr>
              <w:t>Sở NNPTNT</w:t>
            </w:r>
          </w:p>
        </w:tc>
        <w:tc>
          <w:tcPr>
            <w:tcW w:w="1560" w:type="dxa"/>
            <w:gridSpan w:val="2"/>
            <w:vAlign w:val="center"/>
          </w:tcPr>
          <w:p w:rsidR="001B41CE" w:rsidRPr="0092338D" w:rsidRDefault="001B41CE" w:rsidP="00994275">
            <w:pPr>
              <w:spacing w:after="0" w:line="240" w:lineRule="auto"/>
              <w:jc w:val="both"/>
              <w:rPr>
                <w:sz w:val="26"/>
                <w:szCs w:val="26"/>
              </w:rPr>
            </w:pPr>
            <w:r w:rsidRPr="0092338D">
              <w:rPr>
                <w:rFonts w:eastAsia="Cambria" w:cs="Times New Roman"/>
                <w:sz w:val="26"/>
                <w:szCs w:val="26"/>
              </w:rPr>
              <w:t xml:space="preserve">Các Sở, ban, ngành, địa phương </w:t>
            </w:r>
          </w:p>
        </w:tc>
        <w:tc>
          <w:tcPr>
            <w:tcW w:w="3685" w:type="dxa"/>
            <w:gridSpan w:val="2"/>
            <w:vAlign w:val="center"/>
          </w:tcPr>
          <w:p w:rsidR="001B41CE" w:rsidRPr="0092338D" w:rsidRDefault="001B41CE" w:rsidP="00994275">
            <w:pPr>
              <w:pStyle w:val="NormalWeb"/>
              <w:spacing w:before="0" w:beforeAutospacing="0" w:after="0" w:afterAutospacing="0"/>
              <w:jc w:val="both"/>
              <w:rPr>
                <w:rFonts w:eastAsia="Cambria"/>
                <w:sz w:val="26"/>
                <w:szCs w:val="26"/>
              </w:rPr>
            </w:pPr>
            <w:r w:rsidRPr="0092338D">
              <w:rPr>
                <w:sz w:val="26"/>
                <w:szCs w:val="26"/>
              </w:rPr>
              <w:t>Đảm bảo cấp nước cho dân sinh, nông nghiệp, thủy sản, dòng chảy môi trường</w:t>
            </w:r>
          </w:p>
        </w:tc>
        <w:tc>
          <w:tcPr>
            <w:tcW w:w="1843" w:type="dxa"/>
            <w:vAlign w:val="center"/>
          </w:tcPr>
          <w:p w:rsidR="001B41CE" w:rsidRPr="0092338D" w:rsidRDefault="001B41CE" w:rsidP="00994275">
            <w:pPr>
              <w:pStyle w:val="NormalWeb"/>
              <w:spacing w:before="0" w:beforeAutospacing="0" w:after="0" w:afterAutospacing="0"/>
              <w:jc w:val="both"/>
              <w:rPr>
                <w:sz w:val="26"/>
                <w:szCs w:val="26"/>
              </w:rPr>
            </w:pPr>
            <w:r w:rsidRPr="0092338D">
              <w:rPr>
                <w:sz w:val="26"/>
                <w:szCs w:val="26"/>
              </w:rPr>
              <w:t>Ngân sách nhà nước</w:t>
            </w:r>
          </w:p>
          <w:p w:rsidR="001B41CE" w:rsidRPr="0092338D" w:rsidRDefault="001B41CE" w:rsidP="00994275">
            <w:pPr>
              <w:pStyle w:val="NormalWeb"/>
              <w:spacing w:before="0" w:beforeAutospacing="0" w:after="0" w:afterAutospacing="0"/>
              <w:jc w:val="both"/>
              <w:rPr>
                <w:sz w:val="26"/>
                <w:szCs w:val="26"/>
              </w:rPr>
            </w:pPr>
            <w:r w:rsidRPr="0092338D">
              <w:rPr>
                <w:sz w:val="26"/>
                <w:szCs w:val="26"/>
                <w:lang w:val="vi-VN"/>
              </w:rPr>
              <w:t>Doanh nghiệp, cộng đồng</w:t>
            </w:r>
          </w:p>
        </w:tc>
        <w:tc>
          <w:tcPr>
            <w:tcW w:w="992" w:type="dxa"/>
            <w:vAlign w:val="center"/>
          </w:tcPr>
          <w:p w:rsidR="001B41CE" w:rsidRPr="0092338D" w:rsidRDefault="001B41CE" w:rsidP="00994275">
            <w:pPr>
              <w:spacing w:after="0" w:line="240" w:lineRule="auto"/>
              <w:jc w:val="both"/>
              <w:rPr>
                <w:sz w:val="26"/>
                <w:szCs w:val="26"/>
              </w:rPr>
            </w:pPr>
            <w:r w:rsidRPr="0092338D">
              <w:rPr>
                <w:sz w:val="26"/>
                <w:szCs w:val="26"/>
              </w:rPr>
              <w:t>2021-2030</w:t>
            </w:r>
          </w:p>
        </w:tc>
      </w:tr>
      <w:tr w:rsidR="0092338D" w:rsidRPr="0092338D" w:rsidTr="0092338D">
        <w:tc>
          <w:tcPr>
            <w:tcW w:w="709" w:type="dxa"/>
            <w:vMerge w:val="restart"/>
            <w:vAlign w:val="center"/>
          </w:tcPr>
          <w:p w:rsidR="001B41CE" w:rsidRPr="0092338D" w:rsidRDefault="001B41CE" w:rsidP="00865B94">
            <w:pPr>
              <w:spacing w:after="0" w:line="240" w:lineRule="auto"/>
              <w:rPr>
                <w:b/>
                <w:sz w:val="26"/>
                <w:szCs w:val="26"/>
              </w:rPr>
            </w:pPr>
            <w:r w:rsidRPr="0092338D">
              <w:rPr>
                <w:b/>
                <w:sz w:val="26"/>
                <w:szCs w:val="26"/>
              </w:rPr>
              <w:t>NV  31</w:t>
            </w:r>
          </w:p>
        </w:tc>
        <w:tc>
          <w:tcPr>
            <w:tcW w:w="2694" w:type="dxa"/>
            <w:gridSpan w:val="2"/>
            <w:vMerge w:val="restart"/>
            <w:vAlign w:val="center"/>
          </w:tcPr>
          <w:p w:rsidR="001B41CE" w:rsidRPr="0092338D" w:rsidRDefault="001B41CE" w:rsidP="00994275">
            <w:pPr>
              <w:pStyle w:val="NormalWeb"/>
              <w:spacing w:before="0" w:beforeAutospacing="0" w:after="0" w:afterAutospacing="0"/>
              <w:jc w:val="both"/>
              <w:rPr>
                <w:sz w:val="26"/>
                <w:szCs w:val="26"/>
              </w:rPr>
            </w:pPr>
            <w:r w:rsidRPr="0092338D">
              <w:rPr>
                <w:sz w:val="26"/>
                <w:szCs w:val="26"/>
                <w:lang w:val="vi-VN"/>
              </w:rPr>
              <w:t>Quản lý rừng bền vững, ngăn chặn mất rừng và</w:t>
            </w:r>
            <w:r w:rsidRPr="0092338D">
              <w:rPr>
                <w:sz w:val="26"/>
                <w:szCs w:val="26"/>
              </w:rPr>
              <w:t xml:space="preserve"> </w:t>
            </w:r>
            <w:r w:rsidRPr="0092338D">
              <w:rPr>
                <w:sz w:val="26"/>
                <w:szCs w:val="26"/>
                <w:lang w:val="vi-VN"/>
              </w:rPr>
              <w:t>suy </w:t>
            </w:r>
            <w:r w:rsidRPr="0092338D">
              <w:rPr>
                <w:sz w:val="26"/>
                <w:szCs w:val="26"/>
                <w:shd w:val="clear" w:color="auto" w:fill="FFFFFF"/>
                <w:lang w:val="vi-VN"/>
              </w:rPr>
              <w:t>thoái</w:t>
            </w:r>
            <w:r w:rsidRPr="0092338D">
              <w:rPr>
                <w:sz w:val="26"/>
                <w:szCs w:val="26"/>
              </w:rPr>
              <w:t xml:space="preserve"> </w:t>
            </w:r>
            <w:r w:rsidRPr="0092338D">
              <w:rPr>
                <w:sz w:val="26"/>
                <w:szCs w:val="26"/>
                <w:lang w:val="vi-VN"/>
              </w:rPr>
              <w:t>rừng; trồng, bảo vệ, phục hồi rừng, chú </w:t>
            </w:r>
            <w:r w:rsidRPr="0092338D">
              <w:rPr>
                <w:sz w:val="26"/>
                <w:szCs w:val="26"/>
              </w:rPr>
              <w:t>tr</w:t>
            </w:r>
            <w:r w:rsidRPr="0092338D">
              <w:rPr>
                <w:sz w:val="26"/>
                <w:szCs w:val="26"/>
                <w:lang w:val="vi-VN"/>
              </w:rPr>
              <w:t>ọng phát triển rừng trồng gỗ lớn</w:t>
            </w:r>
            <w:r w:rsidRPr="0092338D">
              <w:rPr>
                <w:sz w:val="26"/>
                <w:szCs w:val="26"/>
              </w:rPr>
              <w:t>, rừng ven biển</w:t>
            </w:r>
          </w:p>
        </w:tc>
        <w:tc>
          <w:tcPr>
            <w:tcW w:w="2551" w:type="dxa"/>
            <w:vAlign w:val="center"/>
          </w:tcPr>
          <w:p w:rsidR="001B41CE" w:rsidRPr="0092338D" w:rsidRDefault="001B41CE" w:rsidP="00994275">
            <w:pPr>
              <w:spacing w:after="0" w:line="240" w:lineRule="auto"/>
              <w:jc w:val="both"/>
              <w:rPr>
                <w:rFonts w:cs="Times New Roman"/>
                <w:spacing w:val="-6"/>
                <w:sz w:val="26"/>
                <w:szCs w:val="26"/>
                <w:lang w:val="en-GB"/>
              </w:rPr>
            </w:pPr>
            <w:r w:rsidRPr="0092338D">
              <w:rPr>
                <w:rFonts w:cs="Times New Roman"/>
                <w:spacing w:val="-6"/>
                <w:sz w:val="26"/>
                <w:szCs w:val="26"/>
                <w:lang w:val="en-GB"/>
              </w:rPr>
              <w:t>Phát triển rừng trồng sản xuất gỗ lớn các loài cây bản địa</w:t>
            </w:r>
          </w:p>
        </w:tc>
        <w:tc>
          <w:tcPr>
            <w:tcW w:w="992" w:type="dxa"/>
            <w:vAlign w:val="center"/>
          </w:tcPr>
          <w:p w:rsidR="001B41CE" w:rsidRPr="0092338D" w:rsidRDefault="001B41CE" w:rsidP="00994275">
            <w:pPr>
              <w:spacing w:after="0" w:line="240" w:lineRule="auto"/>
              <w:jc w:val="both"/>
              <w:rPr>
                <w:sz w:val="26"/>
                <w:szCs w:val="26"/>
              </w:rPr>
            </w:pPr>
            <w:r w:rsidRPr="0092338D">
              <w:rPr>
                <w:sz w:val="26"/>
                <w:szCs w:val="26"/>
              </w:rPr>
              <w:t>Sở NNPTNT</w:t>
            </w:r>
          </w:p>
        </w:tc>
        <w:tc>
          <w:tcPr>
            <w:tcW w:w="1560" w:type="dxa"/>
            <w:gridSpan w:val="2"/>
            <w:vAlign w:val="center"/>
          </w:tcPr>
          <w:p w:rsidR="001B41CE" w:rsidRPr="0092338D" w:rsidRDefault="001B41CE" w:rsidP="00994275">
            <w:pPr>
              <w:spacing w:after="0" w:line="240" w:lineRule="auto"/>
              <w:jc w:val="both"/>
              <w:rPr>
                <w:sz w:val="26"/>
                <w:szCs w:val="26"/>
              </w:rPr>
            </w:pPr>
            <w:r w:rsidRPr="0092338D">
              <w:rPr>
                <w:sz w:val="26"/>
                <w:szCs w:val="26"/>
              </w:rPr>
              <w:t xml:space="preserve">Các địa phương </w:t>
            </w:r>
          </w:p>
        </w:tc>
        <w:tc>
          <w:tcPr>
            <w:tcW w:w="3685" w:type="dxa"/>
            <w:gridSpan w:val="2"/>
            <w:vAlign w:val="center"/>
          </w:tcPr>
          <w:p w:rsidR="001B41CE" w:rsidRPr="0092338D" w:rsidRDefault="001B41CE" w:rsidP="00994275">
            <w:pPr>
              <w:pStyle w:val="NormalWeb"/>
              <w:spacing w:before="0" w:beforeAutospacing="0" w:after="0" w:afterAutospacing="0"/>
              <w:jc w:val="both"/>
              <w:rPr>
                <w:sz w:val="26"/>
                <w:szCs w:val="26"/>
              </w:rPr>
            </w:pPr>
            <w:r w:rsidRPr="0092338D">
              <w:rPr>
                <w:rFonts w:eastAsia="Cambria"/>
                <w:sz w:val="26"/>
                <w:szCs w:val="26"/>
              </w:rPr>
              <w:t>Diện tích rừng trồng được trồng mới/năm</w:t>
            </w:r>
          </w:p>
        </w:tc>
        <w:tc>
          <w:tcPr>
            <w:tcW w:w="1843" w:type="dxa"/>
            <w:vAlign w:val="center"/>
          </w:tcPr>
          <w:p w:rsidR="001B41CE" w:rsidRPr="0092338D" w:rsidRDefault="001B41CE" w:rsidP="00994275">
            <w:pPr>
              <w:pStyle w:val="NormalWeb"/>
              <w:spacing w:before="0" w:beforeAutospacing="0" w:after="0" w:afterAutospacing="0"/>
              <w:jc w:val="both"/>
              <w:rPr>
                <w:sz w:val="26"/>
                <w:szCs w:val="26"/>
              </w:rPr>
            </w:pPr>
            <w:r w:rsidRPr="0092338D">
              <w:rPr>
                <w:sz w:val="26"/>
                <w:szCs w:val="26"/>
              </w:rPr>
              <w:t>Ngân sách nhà nước</w:t>
            </w:r>
          </w:p>
          <w:p w:rsidR="001B41CE" w:rsidRPr="0092338D" w:rsidRDefault="001B41CE" w:rsidP="00994275">
            <w:pPr>
              <w:pStyle w:val="NormalWeb"/>
              <w:spacing w:before="0" w:beforeAutospacing="0" w:after="0" w:afterAutospacing="0"/>
              <w:jc w:val="both"/>
              <w:rPr>
                <w:sz w:val="26"/>
                <w:szCs w:val="26"/>
              </w:rPr>
            </w:pPr>
            <w:r w:rsidRPr="0092338D">
              <w:rPr>
                <w:sz w:val="26"/>
                <w:szCs w:val="26"/>
                <w:lang w:val="vi-VN"/>
              </w:rPr>
              <w:t>H</w:t>
            </w:r>
            <w:r w:rsidRPr="0092338D">
              <w:rPr>
                <w:sz w:val="26"/>
                <w:szCs w:val="26"/>
              </w:rPr>
              <w:t>ỗ </w:t>
            </w:r>
            <w:r w:rsidRPr="0092338D">
              <w:rPr>
                <w:sz w:val="26"/>
                <w:szCs w:val="26"/>
                <w:lang w:val="vi-VN"/>
              </w:rPr>
              <w:t>trợ quốc tế</w:t>
            </w:r>
          </w:p>
          <w:p w:rsidR="001B41CE" w:rsidRPr="0092338D" w:rsidRDefault="001B41CE" w:rsidP="00994275">
            <w:pPr>
              <w:pStyle w:val="NormalWeb"/>
              <w:spacing w:before="0" w:beforeAutospacing="0" w:after="0" w:afterAutospacing="0"/>
              <w:jc w:val="both"/>
              <w:rPr>
                <w:sz w:val="26"/>
                <w:szCs w:val="26"/>
                <w:lang w:val="vi-VN"/>
              </w:rPr>
            </w:pPr>
            <w:r w:rsidRPr="0092338D">
              <w:rPr>
                <w:sz w:val="26"/>
                <w:szCs w:val="26"/>
                <w:lang w:val="vi-VN"/>
              </w:rPr>
              <w:t>Doanh nghiệp, cộng đồng</w:t>
            </w:r>
          </w:p>
        </w:tc>
        <w:tc>
          <w:tcPr>
            <w:tcW w:w="992" w:type="dxa"/>
            <w:vAlign w:val="center"/>
          </w:tcPr>
          <w:p w:rsidR="001B41CE" w:rsidRPr="0092338D" w:rsidRDefault="001B41CE" w:rsidP="00994275">
            <w:pPr>
              <w:spacing w:after="0" w:line="240" w:lineRule="auto"/>
              <w:jc w:val="both"/>
              <w:rPr>
                <w:sz w:val="26"/>
                <w:szCs w:val="26"/>
              </w:rPr>
            </w:pPr>
            <w:r w:rsidRPr="0092338D">
              <w:rPr>
                <w:sz w:val="26"/>
                <w:szCs w:val="26"/>
              </w:rPr>
              <w:t>2021-2030</w:t>
            </w:r>
          </w:p>
        </w:tc>
      </w:tr>
      <w:tr w:rsidR="0092338D" w:rsidRPr="0092338D" w:rsidTr="0092338D">
        <w:tc>
          <w:tcPr>
            <w:tcW w:w="709" w:type="dxa"/>
            <w:vMerge/>
            <w:vAlign w:val="center"/>
          </w:tcPr>
          <w:p w:rsidR="001B41CE" w:rsidRPr="0092338D" w:rsidRDefault="001B41CE" w:rsidP="00865B94">
            <w:pPr>
              <w:spacing w:after="0" w:line="240" w:lineRule="auto"/>
              <w:jc w:val="center"/>
              <w:rPr>
                <w:sz w:val="26"/>
                <w:szCs w:val="26"/>
              </w:rPr>
            </w:pPr>
          </w:p>
        </w:tc>
        <w:tc>
          <w:tcPr>
            <w:tcW w:w="2694" w:type="dxa"/>
            <w:gridSpan w:val="2"/>
            <w:vMerge/>
            <w:vAlign w:val="center"/>
          </w:tcPr>
          <w:p w:rsidR="001B41CE" w:rsidRPr="0092338D" w:rsidRDefault="001B41CE" w:rsidP="00994275">
            <w:pPr>
              <w:pStyle w:val="NormalWeb"/>
              <w:spacing w:before="0" w:beforeAutospacing="0" w:after="0" w:afterAutospacing="0"/>
              <w:jc w:val="both"/>
              <w:rPr>
                <w:sz w:val="26"/>
                <w:szCs w:val="26"/>
                <w:lang w:val="vi-VN"/>
              </w:rPr>
            </w:pPr>
          </w:p>
        </w:tc>
        <w:tc>
          <w:tcPr>
            <w:tcW w:w="2551" w:type="dxa"/>
            <w:vAlign w:val="center"/>
          </w:tcPr>
          <w:p w:rsidR="001B41CE" w:rsidRPr="0092338D" w:rsidRDefault="001B41CE" w:rsidP="00994275">
            <w:pPr>
              <w:spacing w:after="0" w:line="240" w:lineRule="auto"/>
              <w:jc w:val="both"/>
              <w:rPr>
                <w:rFonts w:cs="Times New Roman"/>
                <w:spacing w:val="-6"/>
                <w:sz w:val="26"/>
                <w:szCs w:val="26"/>
                <w:lang w:val="en-GB"/>
              </w:rPr>
            </w:pPr>
            <w:r w:rsidRPr="0092338D">
              <w:rPr>
                <w:rFonts w:cs="Times New Roman"/>
                <w:spacing w:val="-6"/>
                <w:sz w:val="26"/>
                <w:szCs w:val="26"/>
                <w:lang w:val="en-GB"/>
              </w:rPr>
              <w:t>Trồng rừng phòng hộ ven biển, rừng ngập nước</w:t>
            </w:r>
          </w:p>
        </w:tc>
        <w:tc>
          <w:tcPr>
            <w:tcW w:w="992" w:type="dxa"/>
            <w:vAlign w:val="center"/>
          </w:tcPr>
          <w:p w:rsidR="001B41CE" w:rsidRPr="0092338D" w:rsidRDefault="001B41CE" w:rsidP="00994275">
            <w:pPr>
              <w:spacing w:after="0" w:line="240" w:lineRule="auto"/>
              <w:jc w:val="both"/>
              <w:rPr>
                <w:sz w:val="26"/>
                <w:szCs w:val="26"/>
              </w:rPr>
            </w:pPr>
            <w:r w:rsidRPr="0092338D">
              <w:rPr>
                <w:sz w:val="26"/>
                <w:szCs w:val="26"/>
              </w:rPr>
              <w:t>Sở NNPTNT</w:t>
            </w:r>
          </w:p>
        </w:tc>
        <w:tc>
          <w:tcPr>
            <w:tcW w:w="1560" w:type="dxa"/>
            <w:gridSpan w:val="2"/>
            <w:vAlign w:val="center"/>
          </w:tcPr>
          <w:p w:rsidR="001B41CE" w:rsidRPr="0092338D" w:rsidRDefault="001B41CE" w:rsidP="00994275">
            <w:pPr>
              <w:spacing w:after="0" w:line="240" w:lineRule="auto"/>
              <w:jc w:val="both"/>
              <w:rPr>
                <w:sz w:val="26"/>
                <w:szCs w:val="26"/>
              </w:rPr>
            </w:pPr>
            <w:r w:rsidRPr="0092338D">
              <w:rPr>
                <w:sz w:val="26"/>
                <w:szCs w:val="26"/>
              </w:rPr>
              <w:t xml:space="preserve">Các địa phương </w:t>
            </w:r>
          </w:p>
        </w:tc>
        <w:tc>
          <w:tcPr>
            <w:tcW w:w="3685" w:type="dxa"/>
            <w:gridSpan w:val="2"/>
            <w:vAlign w:val="center"/>
          </w:tcPr>
          <w:p w:rsidR="001B41CE" w:rsidRPr="0092338D" w:rsidRDefault="001B41CE" w:rsidP="00994275">
            <w:pPr>
              <w:pStyle w:val="NormalWeb"/>
              <w:spacing w:before="0" w:beforeAutospacing="0" w:after="0" w:afterAutospacing="0"/>
              <w:jc w:val="both"/>
              <w:rPr>
                <w:sz w:val="26"/>
                <w:szCs w:val="26"/>
              </w:rPr>
            </w:pPr>
            <w:r w:rsidRPr="0092338D">
              <w:rPr>
                <w:rFonts w:eastAsia="Cambria"/>
                <w:sz w:val="26"/>
                <w:szCs w:val="26"/>
              </w:rPr>
              <w:t>Diện tích rừng trồng được trồng mới/năm</w:t>
            </w:r>
          </w:p>
        </w:tc>
        <w:tc>
          <w:tcPr>
            <w:tcW w:w="1843" w:type="dxa"/>
            <w:vAlign w:val="center"/>
          </w:tcPr>
          <w:p w:rsidR="001B41CE" w:rsidRPr="0092338D" w:rsidRDefault="001B41CE" w:rsidP="00994275">
            <w:pPr>
              <w:pStyle w:val="NormalWeb"/>
              <w:spacing w:before="0" w:beforeAutospacing="0" w:after="0" w:afterAutospacing="0"/>
              <w:jc w:val="both"/>
              <w:rPr>
                <w:sz w:val="26"/>
                <w:szCs w:val="26"/>
              </w:rPr>
            </w:pPr>
            <w:r w:rsidRPr="0092338D">
              <w:rPr>
                <w:sz w:val="26"/>
                <w:szCs w:val="26"/>
              </w:rPr>
              <w:t>Ngân sách nhà nước</w:t>
            </w:r>
          </w:p>
          <w:p w:rsidR="001B41CE" w:rsidRPr="0092338D" w:rsidRDefault="001B41CE" w:rsidP="00994275">
            <w:pPr>
              <w:pStyle w:val="NormalWeb"/>
              <w:spacing w:before="0" w:beforeAutospacing="0" w:after="0" w:afterAutospacing="0"/>
              <w:jc w:val="both"/>
              <w:rPr>
                <w:sz w:val="26"/>
                <w:szCs w:val="26"/>
              </w:rPr>
            </w:pPr>
            <w:r w:rsidRPr="0092338D">
              <w:rPr>
                <w:sz w:val="26"/>
                <w:szCs w:val="26"/>
                <w:lang w:val="vi-VN"/>
              </w:rPr>
              <w:t>H</w:t>
            </w:r>
            <w:r w:rsidRPr="0092338D">
              <w:rPr>
                <w:sz w:val="26"/>
                <w:szCs w:val="26"/>
              </w:rPr>
              <w:t>ỗ </w:t>
            </w:r>
            <w:r w:rsidRPr="0092338D">
              <w:rPr>
                <w:sz w:val="26"/>
                <w:szCs w:val="26"/>
                <w:lang w:val="vi-VN"/>
              </w:rPr>
              <w:t>trợ quốc tế</w:t>
            </w:r>
          </w:p>
          <w:p w:rsidR="00EC6254" w:rsidRPr="0092338D" w:rsidRDefault="001B41CE" w:rsidP="00994275">
            <w:pPr>
              <w:pStyle w:val="NormalWeb"/>
              <w:spacing w:before="0" w:beforeAutospacing="0" w:after="0" w:afterAutospacing="0"/>
              <w:jc w:val="both"/>
              <w:rPr>
                <w:sz w:val="26"/>
                <w:szCs w:val="26"/>
              </w:rPr>
            </w:pPr>
            <w:r w:rsidRPr="0092338D">
              <w:rPr>
                <w:sz w:val="26"/>
                <w:szCs w:val="26"/>
                <w:lang w:val="vi-VN"/>
              </w:rPr>
              <w:t>Doanh nghiệp, cộng đồng</w:t>
            </w:r>
          </w:p>
        </w:tc>
        <w:tc>
          <w:tcPr>
            <w:tcW w:w="992" w:type="dxa"/>
            <w:vAlign w:val="center"/>
          </w:tcPr>
          <w:p w:rsidR="001B41CE" w:rsidRPr="0092338D" w:rsidRDefault="001B41CE" w:rsidP="00994275">
            <w:pPr>
              <w:spacing w:after="0" w:line="240" w:lineRule="auto"/>
              <w:jc w:val="both"/>
              <w:rPr>
                <w:sz w:val="26"/>
                <w:szCs w:val="26"/>
              </w:rPr>
            </w:pPr>
            <w:r w:rsidRPr="0092338D">
              <w:rPr>
                <w:sz w:val="26"/>
                <w:szCs w:val="26"/>
              </w:rPr>
              <w:t>2021-2030</w:t>
            </w:r>
          </w:p>
        </w:tc>
      </w:tr>
      <w:tr w:rsidR="0092338D" w:rsidRPr="0092338D" w:rsidTr="0092338D">
        <w:tc>
          <w:tcPr>
            <w:tcW w:w="709" w:type="dxa"/>
            <w:vAlign w:val="center"/>
          </w:tcPr>
          <w:p w:rsidR="005131CA" w:rsidRPr="0092338D" w:rsidRDefault="005131CA" w:rsidP="00865B94">
            <w:pPr>
              <w:spacing w:after="0" w:line="240" w:lineRule="auto"/>
              <w:jc w:val="center"/>
              <w:rPr>
                <w:b/>
                <w:sz w:val="26"/>
                <w:szCs w:val="26"/>
              </w:rPr>
            </w:pPr>
            <w:r w:rsidRPr="0092338D">
              <w:rPr>
                <w:b/>
                <w:sz w:val="26"/>
                <w:szCs w:val="26"/>
              </w:rPr>
              <w:t xml:space="preserve">NV </w:t>
            </w:r>
            <w:r w:rsidRPr="0092338D">
              <w:rPr>
                <w:b/>
                <w:sz w:val="26"/>
                <w:szCs w:val="26"/>
              </w:rPr>
              <w:lastRenderedPageBreak/>
              <w:t>35</w:t>
            </w:r>
          </w:p>
        </w:tc>
        <w:tc>
          <w:tcPr>
            <w:tcW w:w="2694" w:type="dxa"/>
            <w:gridSpan w:val="2"/>
            <w:vAlign w:val="center"/>
          </w:tcPr>
          <w:p w:rsidR="005131CA" w:rsidRPr="0092338D" w:rsidRDefault="005131CA" w:rsidP="00994275">
            <w:pPr>
              <w:pStyle w:val="NormalWeb"/>
              <w:spacing w:before="0" w:beforeAutospacing="0" w:after="0" w:afterAutospacing="0"/>
              <w:jc w:val="both"/>
              <w:rPr>
                <w:sz w:val="26"/>
                <w:szCs w:val="26"/>
                <w:lang w:val="vi-VN"/>
              </w:rPr>
            </w:pPr>
            <w:r w:rsidRPr="0092338D">
              <w:rPr>
                <w:sz w:val="26"/>
                <w:szCs w:val="26"/>
                <w:lang w:val="vi-VN"/>
              </w:rPr>
              <w:lastRenderedPageBreak/>
              <w:t xml:space="preserve">Thực hiện lồng ghép </w:t>
            </w:r>
            <w:r w:rsidRPr="0092338D">
              <w:rPr>
                <w:sz w:val="26"/>
                <w:szCs w:val="26"/>
                <w:lang w:val="vi-VN"/>
              </w:rPr>
              <w:lastRenderedPageBreak/>
              <w:t>thích ứng với BĐKH dựa vào hệ sinh thái và cộng đồng, thông qua phát triển dịch vụ hệ sinh thái, bảo tồn đa dạng sinh học, sử dụng ki</w:t>
            </w:r>
            <w:r w:rsidRPr="0092338D">
              <w:rPr>
                <w:sz w:val="26"/>
                <w:szCs w:val="26"/>
              </w:rPr>
              <w:t>ế</w:t>
            </w:r>
            <w:r w:rsidRPr="0092338D">
              <w:rPr>
                <w:sz w:val="26"/>
                <w:szCs w:val="26"/>
                <w:lang w:val="vi-VN"/>
              </w:rPr>
              <w:t>n thức bản địa, ưu tiên cộng đồng dễ bị tổn thương nhất</w:t>
            </w:r>
          </w:p>
        </w:tc>
        <w:tc>
          <w:tcPr>
            <w:tcW w:w="2551" w:type="dxa"/>
            <w:vAlign w:val="center"/>
          </w:tcPr>
          <w:p w:rsidR="005131CA" w:rsidRPr="0092338D" w:rsidRDefault="005131CA" w:rsidP="00994275">
            <w:pPr>
              <w:spacing w:after="0" w:line="240" w:lineRule="auto"/>
              <w:jc w:val="both"/>
              <w:rPr>
                <w:sz w:val="26"/>
                <w:szCs w:val="26"/>
                <w:lang w:val="en-GB"/>
              </w:rPr>
            </w:pPr>
            <w:r w:rsidRPr="0092338D">
              <w:rPr>
                <w:rFonts w:cs="Times New Roman"/>
                <w:spacing w:val="-6"/>
                <w:sz w:val="26"/>
                <w:szCs w:val="26"/>
                <w:lang w:val="en-GB"/>
              </w:rPr>
              <w:lastRenderedPageBreak/>
              <w:t xml:space="preserve">Mở rộng diện tích </w:t>
            </w:r>
            <w:r w:rsidRPr="0092338D">
              <w:rPr>
                <w:rFonts w:cs="Times New Roman"/>
                <w:spacing w:val="-6"/>
                <w:sz w:val="26"/>
                <w:szCs w:val="26"/>
                <w:lang w:val="en-GB"/>
              </w:rPr>
              <w:lastRenderedPageBreak/>
              <w:t>KBT ĐNN Tam Giang- Cầu Hai đã được thành lập tại Quyết định 495/QĐ-UBND ngày  20/2/2020 của UBND tỉnh Thừa Thiên Huế; hoàn thiện cơ chế tổ chức, quản lý và vận hành khu bảo tồn trong giai đoạn 2</w:t>
            </w:r>
          </w:p>
        </w:tc>
        <w:tc>
          <w:tcPr>
            <w:tcW w:w="992" w:type="dxa"/>
            <w:vAlign w:val="center"/>
          </w:tcPr>
          <w:p w:rsidR="005131CA" w:rsidRPr="0092338D" w:rsidRDefault="005131CA" w:rsidP="00994275">
            <w:pPr>
              <w:spacing w:after="0" w:line="240" w:lineRule="auto"/>
              <w:jc w:val="both"/>
              <w:rPr>
                <w:sz w:val="26"/>
                <w:szCs w:val="26"/>
              </w:rPr>
            </w:pPr>
            <w:r w:rsidRPr="0092338D">
              <w:rPr>
                <w:sz w:val="26"/>
                <w:szCs w:val="26"/>
              </w:rPr>
              <w:lastRenderedPageBreak/>
              <w:t xml:space="preserve">Sở </w:t>
            </w:r>
            <w:r w:rsidRPr="0092338D">
              <w:rPr>
                <w:sz w:val="26"/>
                <w:szCs w:val="26"/>
              </w:rPr>
              <w:lastRenderedPageBreak/>
              <w:t>TNMT</w:t>
            </w:r>
          </w:p>
        </w:tc>
        <w:tc>
          <w:tcPr>
            <w:tcW w:w="1560" w:type="dxa"/>
            <w:gridSpan w:val="2"/>
            <w:vAlign w:val="center"/>
          </w:tcPr>
          <w:p w:rsidR="005131CA" w:rsidRPr="0092338D" w:rsidRDefault="005131CA" w:rsidP="00994275">
            <w:pPr>
              <w:spacing w:after="0" w:line="240" w:lineRule="auto"/>
              <w:jc w:val="both"/>
              <w:rPr>
                <w:rFonts w:eastAsia="Cambria" w:cs="Times New Roman"/>
                <w:sz w:val="26"/>
                <w:szCs w:val="26"/>
              </w:rPr>
            </w:pPr>
            <w:r w:rsidRPr="0092338D">
              <w:rPr>
                <w:rFonts w:eastAsia="Cambria" w:cs="Times New Roman"/>
                <w:sz w:val="26"/>
                <w:szCs w:val="26"/>
              </w:rPr>
              <w:lastRenderedPageBreak/>
              <w:t xml:space="preserve">Các Sở, ban, </w:t>
            </w:r>
            <w:r w:rsidRPr="0092338D">
              <w:rPr>
                <w:rFonts w:eastAsia="Cambria" w:cs="Times New Roman"/>
                <w:sz w:val="26"/>
                <w:szCs w:val="26"/>
              </w:rPr>
              <w:lastRenderedPageBreak/>
              <w:t xml:space="preserve">ngành, địa phương </w:t>
            </w:r>
          </w:p>
        </w:tc>
        <w:tc>
          <w:tcPr>
            <w:tcW w:w="3685" w:type="dxa"/>
            <w:gridSpan w:val="2"/>
            <w:vAlign w:val="center"/>
          </w:tcPr>
          <w:p w:rsidR="005131CA" w:rsidRPr="0092338D" w:rsidRDefault="005131CA" w:rsidP="00994275">
            <w:pPr>
              <w:spacing w:after="0" w:line="240" w:lineRule="auto"/>
              <w:jc w:val="both"/>
              <w:rPr>
                <w:rFonts w:cs="Times New Roman"/>
                <w:sz w:val="26"/>
                <w:szCs w:val="26"/>
              </w:rPr>
            </w:pPr>
            <w:r w:rsidRPr="0092338D">
              <w:rPr>
                <w:rFonts w:cs="Times New Roman"/>
                <w:sz w:val="26"/>
                <w:szCs w:val="26"/>
              </w:rPr>
              <w:lastRenderedPageBreak/>
              <w:t xml:space="preserve">- Bảo tồn, phục hồi được sinh </w:t>
            </w:r>
            <w:r w:rsidRPr="0092338D">
              <w:rPr>
                <w:rFonts w:cs="Times New Roman"/>
                <w:sz w:val="26"/>
                <w:szCs w:val="26"/>
              </w:rPr>
              <w:lastRenderedPageBreak/>
              <w:t>cảnh, các hệ sinh thái, thích ứng với những biến động tự nhiên của đầm phá và biến đổi khí hậu</w:t>
            </w:r>
          </w:p>
          <w:p w:rsidR="005131CA" w:rsidRPr="0092338D" w:rsidRDefault="005131CA" w:rsidP="00994275">
            <w:pPr>
              <w:pStyle w:val="NormalWeb"/>
              <w:spacing w:before="0" w:beforeAutospacing="0" w:after="0" w:afterAutospacing="0"/>
              <w:jc w:val="both"/>
              <w:rPr>
                <w:sz w:val="26"/>
                <w:szCs w:val="26"/>
              </w:rPr>
            </w:pPr>
            <w:r w:rsidRPr="0092338D">
              <w:rPr>
                <w:sz w:val="26"/>
                <w:szCs w:val="26"/>
              </w:rPr>
              <w:t>- Đảm bảo sự tham gia của cộng đồng tại địa phương trong quản lý, khai thác, sử dụng hợp lý tài nguyên đất ngập nước; phát triển kinh tế - xã hội theo hướng bền vững</w:t>
            </w:r>
          </w:p>
        </w:tc>
        <w:tc>
          <w:tcPr>
            <w:tcW w:w="1843" w:type="dxa"/>
            <w:vAlign w:val="center"/>
          </w:tcPr>
          <w:p w:rsidR="005131CA" w:rsidRPr="0092338D" w:rsidRDefault="005131CA" w:rsidP="00994275">
            <w:pPr>
              <w:pStyle w:val="NormalWeb"/>
              <w:spacing w:before="0" w:beforeAutospacing="0" w:after="0" w:afterAutospacing="0"/>
              <w:jc w:val="both"/>
              <w:rPr>
                <w:sz w:val="26"/>
                <w:szCs w:val="26"/>
              </w:rPr>
            </w:pPr>
            <w:r w:rsidRPr="0092338D">
              <w:rPr>
                <w:sz w:val="26"/>
                <w:szCs w:val="26"/>
              </w:rPr>
              <w:lastRenderedPageBreak/>
              <w:t xml:space="preserve">Ngân sách nhà </w:t>
            </w:r>
            <w:r w:rsidRPr="0092338D">
              <w:rPr>
                <w:sz w:val="26"/>
                <w:szCs w:val="26"/>
              </w:rPr>
              <w:lastRenderedPageBreak/>
              <w:t>nước</w:t>
            </w:r>
          </w:p>
          <w:p w:rsidR="005131CA" w:rsidRPr="0092338D" w:rsidRDefault="005131CA" w:rsidP="00994275">
            <w:pPr>
              <w:pStyle w:val="NormalWeb"/>
              <w:spacing w:before="0" w:beforeAutospacing="0" w:after="0" w:afterAutospacing="0"/>
              <w:jc w:val="both"/>
              <w:rPr>
                <w:sz w:val="26"/>
                <w:szCs w:val="26"/>
              </w:rPr>
            </w:pPr>
            <w:r w:rsidRPr="0092338D">
              <w:rPr>
                <w:sz w:val="26"/>
                <w:szCs w:val="26"/>
                <w:lang w:val="vi-VN"/>
              </w:rPr>
              <w:t>H</w:t>
            </w:r>
            <w:r w:rsidRPr="0092338D">
              <w:rPr>
                <w:sz w:val="26"/>
                <w:szCs w:val="26"/>
              </w:rPr>
              <w:t>ỗ </w:t>
            </w:r>
            <w:r w:rsidRPr="0092338D">
              <w:rPr>
                <w:sz w:val="26"/>
                <w:szCs w:val="26"/>
                <w:lang w:val="vi-VN"/>
              </w:rPr>
              <w:t>trợ quốc tế</w:t>
            </w:r>
          </w:p>
          <w:p w:rsidR="005131CA" w:rsidRPr="0092338D" w:rsidRDefault="005131CA" w:rsidP="00994275">
            <w:pPr>
              <w:pStyle w:val="NormalWeb"/>
              <w:spacing w:before="0" w:beforeAutospacing="0" w:after="0" w:afterAutospacing="0"/>
              <w:jc w:val="both"/>
              <w:rPr>
                <w:sz w:val="26"/>
                <w:szCs w:val="26"/>
              </w:rPr>
            </w:pPr>
            <w:r w:rsidRPr="0092338D">
              <w:rPr>
                <w:sz w:val="26"/>
                <w:szCs w:val="26"/>
                <w:lang w:val="vi-VN"/>
              </w:rPr>
              <w:t>Doanh nghiệp, cộng đồng</w:t>
            </w:r>
          </w:p>
        </w:tc>
        <w:tc>
          <w:tcPr>
            <w:tcW w:w="992" w:type="dxa"/>
            <w:vAlign w:val="center"/>
          </w:tcPr>
          <w:p w:rsidR="005131CA" w:rsidRPr="0092338D" w:rsidRDefault="005131CA" w:rsidP="00994275">
            <w:pPr>
              <w:spacing w:after="0" w:line="240" w:lineRule="auto"/>
              <w:jc w:val="both"/>
              <w:rPr>
                <w:sz w:val="26"/>
                <w:szCs w:val="26"/>
              </w:rPr>
            </w:pPr>
            <w:r w:rsidRPr="0092338D">
              <w:rPr>
                <w:sz w:val="26"/>
                <w:szCs w:val="26"/>
              </w:rPr>
              <w:lastRenderedPageBreak/>
              <w:t>2021-</w:t>
            </w:r>
            <w:r w:rsidRPr="0092338D">
              <w:rPr>
                <w:sz w:val="26"/>
                <w:szCs w:val="26"/>
              </w:rPr>
              <w:lastRenderedPageBreak/>
              <w:t>2025</w:t>
            </w:r>
          </w:p>
        </w:tc>
      </w:tr>
      <w:tr w:rsidR="0092338D" w:rsidRPr="0092338D" w:rsidTr="0092338D">
        <w:tc>
          <w:tcPr>
            <w:tcW w:w="709" w:type="dxa"/>
            <w:vAlign w:val="center"/>
          </w:tcPr>
          <w:p w:rsidR="001B41CE" w:rsidRPr="0092338D" w:rsidRDefault="001B41CE" w:rsidP="00865B94">
            <w:pPr>
              <w:spacing w:after="0" w:line="240" w:lineRule="auto"/>
              <w:jc w:val="center"/>
              <w:rPr>
                <w:b/>
                <w:sz w:val="26"/>
                <w:szCs w:val="26"/>
              </w:rPr>
            </w:pPr>
            <w:r w:rsidRPr="0092338D">
              <w:rPr>
                <w:b/>
                <w:sz w:val="26"/>
                <w:szCs w:val="26"/>
              </w:rPr>
              <w:lastRenderedPageBreak/>
              <w:t>NV 36</w:t>
            </w:r>
          </w:p>
        </w:tc>
        <w:tc>
          <w:tcPr>
            <w:tcW w:w="2694" w:type="dxa"/>
            <w:gridSpan w:val="2"/>
            <w:vAlign w:val="center"/>
          </w:tcPr>
          <w:p w:rsidR="001B41CE" w:rsidRPr="0092338D" w:rsidRDefault="001B41CE" w:rsidP="00994275">
            <w:pPr>
              <w:pStyle w:val="NormalWeb"/>
              <w:spacing w:before="0" w:beforeAutospacing="0" w:after="0" w:afterAutospacing="0"/>
              <w:jc w:val="both"/>
              <w:rPr>
                <w:sz w:val="26"/>
                <w:szCs w:val="26"/>
                <w:lang w:val="vi-VN"/>
              </w:rPr>
            </w:pPr>
            <w:r w:rsidRPr="0092338D">
              <w:rPr>
                <w:sz w:val="26"/>
                <w:szCs w:val="26"/>
                <w:lang w:val="vi-VN"/>
              </w:rPr>
              <w:t>Quy hoạch đô thị và sử dụng đất, cơ sở hạ tầng, khu công nghiệp, khu tái định cư trên cơ sở kịch bản nước biển dâng</w:t>
            </w:r>
            <w:r w:rsidRPr="0092338D">
              <w:rPr>
                <w:sz w:val="26"/>
                <w:szCs w:val="26"/>
              </w:rPr>
              <w:t>; thực hiện quản lý tổng hợp dải ven bờ</w:t>
            </w:r>
          </w:p>
        </w:tc>
        <w:tc>
          <w:tcPr>
            <w:tcW w:w="2551" w:type="dxa"/>
            <w:vAlign w:val="center"/>
          </w:tcPr>
          <w:p w:rsidR="001B41CE" w:rsidRPr="0092338D" w:rsidRDefault="001B41CE" w:rsidP="00994275">
            <w:pPr>
              <w:spacing w:after="0" w:line="240" w:lineRule="auto"/>
              <w:jc w:val="both"/>
              <w:rPr>
                <w:rFonts w:cs="Times New Roman"/>
                <w:spacing w:val="-6"/>
                <w:sz w:val="26"/>
                <w:szCs w:val="26"/>
                <w:lang w:val="en-GB"/>
              </w:rPr>
            </w:pPr>
            <w:r w:rsidRPr="0092338D">
              <w:rPr>
                <w:sz w:val="26"/>
                <w:szCs w:val="26"/>
                <w:lang w:val="en-GB"/>
              </w:rPr>
              <w:t xml:space="preserve">Lập chương trình quản lý tổng hợp tài nguyên, môi trường vùng bờ tỉnh Thừa Thiên Huế </w:t>
            </w:r>
          </w:p>
        </w:tc>
        <w:tc>
          <w:tcPr>
            <w:tcW w:w="992" w:type="dxa"/>
            <w:vAlign w:val="center"/>
          </w:tcPr>
          <w:p w:rsidR="001B41CE" w:rsidRPr="0092338D" w:rsidRDefault="001B41CE" w:rsidP="00994275">
            <w:pPr>
              <w:spacing w:after="0" w:line="240" w:lineRule="auto"/>
              <w:jc w:val="both"/>
              <w:rPr>
                <w:sz w:val="26"/>
                <w:szCs w:val="26"/>
              </w:rPr>
            </w:pPr>
            <w:r w:rsidRPr="0092338D">
              <w:rPr>
                <w:sz w:val="26"/>
                <w:szCs w:val="26"/>
              </w:rPr>
              <w:t>Sở TNMT</w:t>
            </w:r>
          </w:p>
        </w:tc>
        <w:tc>
          <w:tcPr>
            <w:tcW w:w="1560" w:type="dxa"/>
            <w:gridSpan w:val="2"/>
            <w:vAlign w:val="center"/>
          </w:tcPr>
          <w:p w:rsidR="001B41CE" w:rsidRPr="0092338D" w:rsidRDefault="001B41CE" w:rsidP="00994275">
            <w:pPr>
              <w:spacing w:after="0" w:line="240" w:lineRule="auto"/>
              <w:jc w:val="both"/>
              <w:rPr>
                <w:sz w:val="26"/>
                <w:szCs w:val="26"/>
              </w:rPr>
            </w:pPr>
            <w:r w:rsidRPr="0092338D">
              <w:rPr>
                <w:rFonts w:eastAsia="Cambria" w:cs="Times New Roman"/>
                <w:sz w:val="26"/>
                <w:szCs w:val="26"/>
              </w:rPr>
              <w:t xml:space="preserve">Các Sở, ban, ngành, địa phương </w:t>
            </w:r>
          </w:p>
        </w:tc>
        <w:tc>
          <w:tcPr>
            <w:tcW w:w="3685" w:type="dxa"/>
            <w:gridSpan w:val="2"/>
            <w:vAlign w:val="center"/>
          </w:tcPr>
          <w:p w:rsidR="001B41CE" w:rsidRPr="0092338D" w:rsidRDefault="001B41CE" w:rsidP="00994275">
            <w:pPr>
              <w:pStyle w:val="NormalWeb"/>
              <w:spacing w:before="0" w:beforeAutospacing="0" w:after="0" w:afterAutospacing="0"/>
              <w:jc w:val="both"/>
              <w:rPr>
                <w:sz w:val="26"/>
                <w:szCs w:val="26"/>
              </w:rPr>
            </w:pPr>
            <w:r w:rsidRPr="0092338D">
              <w:rPr>
                <w:sz w:val="26"/>
                <w:szCs w:val="26"/>
              </w:rPr>
              <w:t>Chương trình được UBND tỉnh phê duyệt</w:t>
            </w:r>
          </w:p>
        </w:tc>
        <w:tc>
          <w:tcPr>
            <w:tcW w:w="1843" w:type="dxa"/>
            <w:vAlign w:val="center"/>
          </w:tcPr>
          <w:p w:rsidR="001B41CE" w:rsidRPr="0092338D" w:rsidRDefault="001B41CE" w:rsidP="00994275">
            <w:pPr>
              <w:pStyle w:val="NormalWeb"/>
              <w:spacing w:before="0" w:beforeAutospacing="0" w:after="0" w:afterAutospacing="0"/>
              <w:jc w:val="both"/>
              <w:rPr>
                <w:sz w:val="26"/>
                <w:szCs w:val="26"/>
              </w:rPr>
            </w:pPr>
            <w:r w:rsidRPr="0092338D">
              <w:rPr>
                <w:sz w:val="26"/>
                <w:szCs w:val="26"/>
              </w:rPr>
              <w:t>Ngân sách nhà nước</w:t>
            </w:r>
          </w:p>
          <w:p w:rsidR="001B41CE" w:rsidRPr="0092338D" w:rsidRDefault="001B41CE" w:rsidP="00994275">
            <w:pPr>
              <w:pStyle w:val="NormalWeb"/>
              <w:spacing w:before="0" w:beforeAutospacing="0" w:after="0" w:afterAutospacing="0"/>
              <w:jc w:val="both"/>
              <w:rPr>
                <w:sz w:val="26"/>
                <w:szCs w:val="26"/>
              </w:rPr>
            </w:pPr>
            <w:r w:rsidRPr="0092338D">
              <w:rPr>
                <w:sz w:val="26"/>
                <w:szCs w:val="26"/>
                <w:lang w:val="vi-VN"/>
              </w:rPr>
              <w:t>H</w:t>
            </w:r>
            <w:r w:rsidRPr="0092338D">
              <w:rPr>
                <w:sz w:val="26"/>
                <w:szCs w:val="26"/>
              </w:rPr>
              <w:t>ỗ </w:t>
            </w:r>
            <w:r w:rsidRPr="0092338D">
              <w:rPr>
                <w:sz w:val="26"/>
                <w:szCs w:val="26"/>
                <w:lang w:val="vi-VN"/>
              </w:rPr>
              <w:t>trợ quốc tế</w:t>
            </w:r>
          </w:p>
          <w:p w:rsidR="001B41CE" w:rsidRPr="0092338D" w:rsidRDefault="001B41CE" w:rsidP="00994275">
            <w:pPr>
              <w:pStyle w:val="NormalWeb"/>
              <w:spacing w:before="0" w:beforeAutospacing="0" w:after="0" w:afterAutospacing="0"/>
              <w:jc w:val="both"/>
              <w:rPr>
                <w:sz w:val="26"/>
                <w:szCs w:val="26"/>
              </w:rPr>
            </w:pPr>
          </w:p>
        </w:tc>
        <w:tc>
          <w:tcPr>
            <w:tcW w:w="992" w:type="dxa"/>
            <w:vAlign w:val="center"/>
          </w:tcPr>
          <w:p w:rsidR="001B41CE" w:rsidRPr="0092338D" w:rsidRDefault="001B41CE" w:rsidP="00994275">
            <w:pPr>
              <w:spacing w:after="0" w:line="240" w:lineRule="auto"/>
              <w:jc w:val="both"/>
              <w:rPr>
                <w:sz w:val="26"/>
                <w:szCs w:val="26"/>
              </w:rPr>
            </w:pPr>
            <w:r w:rsidRPr="0092338D">
              <w:rPr>
                <w:sz w:val="26"/>
                <w:szCs w:val="26"/>
              </w:rPr>
              <w:t>2021-2025</w:t>
            </w:r>
          </w:p>
        </w:tc>
      </w:tr>
      <w:tr w:rsidR="0092338D" w:rsidRPr="0092338D" w:rsidTr="0092338D">
        <w:tc>
          <w:tcPr>
            <w:tcW w:w="709" w:type="dxa"/>
            <w:vMerge w:val="restart"/>
            <w:vAlign w:val="center"/>
          </w:tcPr>
          <w:p w:rsidR="00E87D1E" w:rsidRPr="0092338D" w:rsidRDefault="00E87D1E" w:rsidP="00865B94">
            <w:pPr>
              <w:spacing w:after="0" w:line="240" w:lineRule="auto"/>
              <w:jc w:val="center"/>
              <w:rPr>
                <w:b/>
                <w:sz w:val="26"/>
                <w:szCs w:val="26"/>
              </w:rPr>
            </w:pPr>
            <w:r w:rsidRPr="0092338D">
              <w:rPr>
                <w:b/>
                <w:sz w:val="26"/>
                <w:szCs w:val="26"/>
              </w:rPr>
              <w:t>NV 37</w:t>
            </w:r>
          </w:p>
        </w:tc>
        <w:tc>
          <w:tcPr>
            <w:tcW w:w="2694" w:type="dxa"/>
            <w:gridSpan w:val="2"/>
            <w:vMerge w:val="restart"/>
            <w:vAlign w:val="center"/>
          </w:tcPr>
          <w:p w:rsidR="00E87D1E" w:rsidRPr="0092338D" w:rsidRDefault="00E87D1E" w:rsidP="00994275">
            <w:pPr>
              <w:pStyle w:val="NormalWeb"/>
              <w:spacing w:before="0" w:after="0"/>
              <w:jc w:val="both"/>
              <w:rPr>
                <w:sz w:val="26"/>
                <w:szCs w:val="26"/>
                <w:lang w:val="vi-VN"/>
              </w:rPr>
            </w:pPr>
            <w:r w:rsidRPr="0092338D">
              <w:rPr>
                <w:sz w:val="26"/>
                <w:szCs w:val="26"/>
                <w:lang w:val="vi-VN"/>
              </w:rPr>
              <w:t>Chống ngập cho các thành phố; xây dựng các cơ sở hạ tầng đô thị chống chịu với tác động của BĐKH; củng c</w:t>
            </w:r>
            <w:r w:rsidRPr="0092338D">
              <w:rPr>
                <w:sz w:val="26"/>
                <w:szCs w:val="26"/>
              </w:rPr>
              <w:t>ố </w:t>
            </w:r>
            <w:r w:rsidRPr="0092338D">
              <w:rPr>
                <w:sz w:val="26"/>
                <w:szCs w:val="26"/>
                <w:lang w:val="vi-VN"/>
              </w:rPr>
              <w:t>và xây mới các công trình cấp, </w:t>
            </w:r>
            <w:r w:rsidRPr="0092338D">
              <w:rPr>
                <w:sz w:val="26"/>
                <w:szCs w:val="26"/>
                <w:shd w:val="clear" w:color="auto" w:fill="FFFFFF"/>
                <w:lang w:val="vi-VN"/>
              </w:rPr>
              <w:t>thoát</w:t>
            </w:r>
            <w:r w:rsidRPr="0092338D">
              <w:rPr>
                <w:sz w:val="26"/>
                <w:szCs w:val="26"/>
                <w:shd w:val="clear" w:color="auto" w:fill="FFFFFF"/>
              </w:rPr>
              <w:t xml:space="preserve"> </w:t>
            </w:r>
            <w:r w:rsidRPr="0092338D">
              <w:rPr>
                <w:sz w:val="26"/>
                <w:szCs w:val="26"/>
                <w:lang w:val="vi-VN"/>
              </w:rPr>
              <w:t>nước đô thị lớn</w:t>
            </w:r>
          </w:p>
        </w:tc>
        <w:tc>
          <w:tcPr>
            <w:tcW w:w="2551" w:type="dxa"/>
            <w:vAlign w:val="center"/>
          </w:tcPr>
          <w:p w:rsidR="00E87D1E" w:rsidRPr="0092338D" w:rsidRDefault="00E87D1E" w:rsidP="00994275">
            <w:pPr>
              <w:spacing w:after="0" w:line="240" w:lineRule="auto"/>
              <w:jc w:val="both"/>
              <w:rPr>
                <w:rFonts w:eastAsia="Cambria" w:cs="Times New Roman"/>
                <w:sz w:val="26"/>
                <w:szCs w:val="26"/>
              </w:rPr>
            </w:pPr>
            <w:r w:rsidRPr="0092338D">
              <w:rPr>
                <w:rFonts w:eastAsia="Cambria" w:cs="Times New Roman"/>
                <w:sz w:val="26"/>
                <w:szCs w:val="26"/>
              </w:rPr>
              <w:t>Lập Kế hoạch phát triển mạng lưới thủy văn chuyên dùng tỉnh Thừa Thiên Huế</w:t>
            </w:r>
          </w:p>
        </w:tc>
        <w:tc>
          <w:tcPr>
            <w:tcW w:w="992" w:type="dxa"/>
            <w:vAlign w:val="center"/>
          </w:tcPr>
          <w:p w:rsidR="00E87D1E" w:rsidRPr="0092338D" w:rsidRDefault="00077C30" w:rsidP="00994275">
            <w:pPr>
              <w:spacing w:after="0" w:line="240" w:lineRule="auto"/>
              <w:jc w:val="both"/>
              <w:rPr>
                <w:sz w:val="26"/>
                <w:szCs w:val="26"/>
              </w:rPr>
            </w:pPr>
            <w:r w:rsidRPr="0092338D">
              <w:rPr>
                <w:sz w:val="26"/>
                <w:szCs w:val="26"/>
              </w:rPr>
              <w:t>Sở TNMT</w:t>
            </w:r>
          </w:p>
        </w:tc>
        <w:tc>
          <w:tcPr>
            <w:tcW w:w="1560" w:type="dxa"/>
            <w:gridSpan w:val="2"/>
            <w:vAlign w:val="center"/>
          </w:tcPr>
          <w:p w:rsidR="00E87D1E" w:rsidRPr="0092338D" w:rsidRDefault="00077C30" w:rsidP="00994275">
            <w:pPr>
              <w:spacing w:after="0" w:line="240" w:lineRule="auto"/>
              <w:jc w:val="both"/>
              <w:rPr>
                <w:rFonts w:eastAsia="Cambria" w:cs="Times New Roman"/>
                <w:sz w:val="26"/>
                <w:szCs w:val="26"/>
              </w:rPr>
            </w:pPr>
            <w:r w:rsidRPr="0092338D">
              <w:rPr>
                <w:rFonts w:eastAsia="Cambria" w:cs="Times New Roman"/>
                <w:sz w:val="26"/>
                <w:szCs w:val="26"/>
              </w:rPr>
              <w:t xml:space="preserve">Các Sở, ban, ngành, địa phương </w:t>
            </w:r>
          </w:p>
        </w:tc>
        <w:tc>
          <w:tcPr>
            <w:tcW w:w="3685" w:type="dxa"/>
            <w:gridSpan w:val="2"/>
            <w:vAlign w:val="center"/>
          </w:tcPr>
          <w:p w:rsidR="00077C30" w:rsidRPr="0092338D" w:rsidRDefault="00077C30" w:rsidP="00994275">
            <w:pPr>
              <w:pStyle w:val="NormalWeb"/>
              <w:spacing w:before="0" w:beforeAutospacing="0" w:after="0" w:afterAutospacing="0"/>
              <w:jc w:val="both"/>
              <w:rPr>
                <w:sz w:val="26"/>
                <w:szCs w:val="26"/>
              </w:rPr>
            </w:pPr>
            <w:r w:rsidRPr="0092338D">
              <w:rPr>
                <w:sz w:val="26"/>
                <w:szCs w:val="26"/>
              </w:rPr>
              <w:t>Đảm bảo tính khoa học và hiện đại, đáp ứng nhu cầu và cung cấp thông tin, dữ liệu một cách đầy đủ, kịp thời phục vụ tốt nhất công tác cảnh báo, dự báo khí tượng thủy văn</w:t>
            </w:r>
          </w:p>
        </w:tc>
        <w:tc>
          <w:tcPr>
            <w:tcW w:w="1843" w:type="dxa"/>
            <w:vAlign w:val="center"/>
          </w:tcPr>
          <w:p w:rsidR="004A3734" w:rsidRPr="0092338D" w:rsidRDefault="004A3734" w:rsidP="00994275">
            <w:pPr>
              <w:pStyle w:val="NormalWeb"/>
              <w:spacing w:before="0" w:beforeAutospacing="0" w:after="0" w:afterAutospacing="0"/>
              <w:jc w:val="both"/>
              <w:rPr>
                <w:sz w:val="26"/>
                <w:szCs w:val="26"/>
              </w:rPr>
            </w:pPr>
          </w:p>
          <w:p w:rsidR="0044250E" w:rsidRPr="0092338D" w:rsidRDefault="0044250E" w:rsidP="00994275">
            <w:pPr>
              <w:pStyle w:val="NormalWeb"/>
              <w:spacing w:before="0" w:beforeAutospacing="0" w:after="0" w:afterAutospacing="0"/>
              <w:jc w:val="both"/>
              <w:rPr>
                <w:sz w:val="26"/>
                <w:szCs w:val="26"/>
              </w:rPr>
            </w:pPr>
            <w:r w:rsidRPr="0092338D">
              <w:rPr>
                <w:sz w:val="26"/>
                <w:szCs w:val="26"/>
              </w:rPr>
              <w:t>Ngân sách nhà nước</w:t>
            </w:r>
          </w:p>
          <w:p w:rsidR="00E87D1E" w:rsidRPr="0092338D" w:rsidRDefault="00E87D1E" w:rsidP="00994275">
            <w:pPr>
              <w:pStyle w:val="NormalWeb"/>
              <w:spacing w:before="0" w:beforeAutospacing="0" w:after="0" w:afterAutospacing="0"/>
              <w:jc w:val="both"/>
              <w:rPr>
                <w:sz w:val="26"/>
                <w:szCs w:val="26"/>
              </w:rPr>
            </w:pPr>
          </w:p>
        </w:tc>
        <w:tc>
          <w:tcPr>
            <w:tcW w:w="992" w:type="dxa"/>
            <w:vAlign w:val="center"/>
          </w:tcPr>
          <w:p w:rsidR="00E87D1E" w:rsidRPr="0092338D" w:rsidRDefault="0044250E" w:rsidP="00994275">
            <w:pPr>
              <w:spacing w:after="0" w:line="240" w:lineRule="auto"/>
              <w:jc w:val="both"/>
              <w:rPr>
                <w:sz w:val="26"/>
                <w:szCs w:val="26"/>
              </w:rPr>
            </w:pPr>
            <w:r w:rsidRPr="0092338D">
              <w:rPr>
                <w:sz w:val="26"/>
                <w:szCs w:val="26"/>
              </w:rPr>
              <w:t>2021-2025</w:t>
            </w:r>
          </w:p>
        </w:tc>
      </w:tr>
      <w:tr w:rsidR="0092338D" w:rsidRPr="0092338D" w:rsidTr="0092338D">
        <w:trPr>
          <w:trHeight w:val="1545"/>
        </w:trPr>
        <w:tc>
          <w:tcPr>
            <w:tcW w:w="709" w:type="dxa"/>
            <w:vMerge/>
            <w:vAlign w:val="center"/>
          </w:tcPr>
          <w:p w:rsidR="00E87D1E" w:rsidRPr="0092338D" w:rsidRDefault="00E87D1E" w:rsidP="00865B94">
            <w:pPr>
              <w:spacing w:after="0" w:line="240" w:lineRule="auto"/>
              <w:jc w:val="center"/>
              <w:rPr>
                <w:b/>
                <w:sz w:val="26"/>
                <w:szCs w:val="26"/>
              </w:rPr>
            </w:pPr>
          </w:p>
        </w:tc>
        <w:tc>
          <w:tcPr>
            <w:tcW w:w="2694" w:type="dxa"/>
            <w:gridSpan w:val="2"/>
            <w:vMerge/>
            <w:vAlign w:val="center"/>
          </w:tcPr>
          <w:p w:rsidR="00E87D1E" w:rsidRPr="0092338D" w:rsidRDefault="00E87D1E" w:rsidP="00BB3EE4">
            <w:pPr>
              <w:pStyle w:val="NormalWeb"/>
              <w:spacing w:before="0" w:beforeAutospacing="0" w:after="0" w:afterAutospacing="0"/>
              <w:jc w:val="both"/>
              <w:rPr>
                <w:sz w:val="26"/>
                <w:szCs w:val="26"/>
                <w:lang w:val="vi-VN"/>
              </w:rPr>
            </w:pPr>
          </w:p>
        </w:tc>
        <w:tc>
          <w:tcPr>
            <w:tcW w:w="2551" w:type="dxa"/>
            <w:vAlign w:val="center"/>
          </w:tcPr>
          <w:p w:rsidR="00897038" w:rsidRPr="0092338D" w:rsidRDefault="00897038" w:rsidP="00BB3EE4">
            <w:pPr>
              <w:spacing w:after="0" w:line="240" w:lineRule="auto"/>
              <w:jc w:val="both"/>
              <w:rPr>
                <w:rFonts w:eastAsia="Cambria" w:cs="Times New Roman"/>
                <w:sz w:val="26"/>
                <w:szCs w:val="26"/>
              </w:rPr>
            </w:pPr>
          </w:p>
          <w:p w:rsidR="00897038" w:rsidRPr="0092338D" w:rsidRDefault="00E87D1E" w:rsidP="00BB3EE4">
            <w:pPr>
              <w:spacing w:after="0" w:line="240" w:lineRule="auto"/>
              <w:jc w:val="both"/>
              <w:rPr>
                <w:rFonts w:eastAsia="Cambria" w:cs="Times New Roman"/>
                <w:sz w:val="26"/>
                <w:szCs w:val="26"/>
              </w:rPr>
            </w:pPr>
            <w:r w:rsidRPr="0092338D">
              <w:rPr>
                <w:rFonts w:eastAsia="Cambria" w:cs="Times New Roman"/>
                <w:sz w:val="26"/>
                <w:szCs w:val="26"/>
              </w:rPr>
              <w:t>Xây dựng hệ thống cảnh báo lũ; hệ thống quan trắc thủy văn ở các đập thủy lợ</w:t>
            </w:r>
            <w:r w:rsidR="00897038" w:rsidRPr="0092338D">
              <w:rPr>
                <w:rFonts w:eastAsia="Cambria" w:cs="Times New Roman"/>
                <w:sz w:val="26"/>
                <w:szCs w:val="26"/>
              </w:rPr>
              <w:t>i</w:t>
            </w:r>
          </w:p>
          <w:p w:rsidR="00897038" w:rsidRPr="0092338D" w:rsidRDefault="00897038" w:rsidP="00BB3EE4">
            <w:pPr>
              <w:spacing w:after="0" w:line="240" w:lineRule="auto"/>
              <w:jc w:val="both"/>
              <w:rPr>
                <w:rFonts w:eastAsia="Cambria" w:cs="Times New Roman"/>
                <w:sz w:val="26"/>
                <w:szCs w:val="26"/>
              </w:rPr>
            </w:pPr>
          </w:p>
          <w:p w:rsidR="00897038" w:rsidRPr="0092338D" w:rsidRDefault="00897038" w:rsidP="00BB3EE4">
            <w:pPr>
              <w:spacing w:after="0" w:line="240" w:lineRule="auto"/>
              <w:jc w:val="both"/>
              <w:rPr>
                <w:rFonts w:eastAsia="Cambria" w:cs="Times New Roman"/>
                <w:sz w:val="26"/>
                <w:szCs w:val="26"/>
              </w:rPr>
            </w:pPr>
          </w:p>
        </w:tc>
        <w:tc>
          <w:tcPr>
            <w:tcW w:w="992" w:type="dxa"/>
            <w:vAlign w:val="center"/>
          </w:tcPr>
          <w:p w:rsidR="00E87D1E" w:rsidRPr="0092338D" w:rsidRDefault="00E87D1E" w:rsidP="00994275">
            <w:pPr>
              <w:spacing w:after="0" w:line="240" w:lineRule="auto"/>
              <w:jc w:val="both"/>
              <w:rPr>
                <w:sz w:val="26"/>
                <w:szCs w:val="26"/>
              </w:rPr>
            </w:pPr>
            <w:r w:rsidRPr="0092338D">
              <w:rPr>
                <w:sz w:val="26"/>
                <w:szCs w:val="26"/>
              </w:rPr>
              <w:t>Sở NNPTNT</w:t>
            </w:r>
          </w:p>
        </w:tc>
        <w:tc>
          <w:tcPr>
            <w:tcW w:w="1560" w:type="dxa"/>
            <w:gridSpan w:val="2"/>
            <w:vAlign w:val="center"/>
          </w:tcPr>
          <w:p w:rsidR="00E87D1E" w:rsidRPr="0092338D" w:rsidRDefault="00E87D1E" w:rsidP="00994275">
            <w:pPr>
              <w:spacing w:after="0" w:line="240" w:lineRule="auto"/>
              <w:jc w:val="both"/>
              <w:rPr>
                <w:rFonts w:eastAsia="Cambria" w:cs="Times New Roman"/>
                <w:sz w:val="26"/>
                <w:szCs w:val="26"/>
              </w:rPr>
            </w:pPr>
            <w:r w:rsidRPr="0092338D">
              <w:rPr>
                <w:rFonts w:eastAsia="Cambria" w:cs="Times New Roman"/>
                <w:sz w:val="26"/>
                <w:szCs w:val="26"/>
              </w:rPr>
              <w:t xml:space="preserve">Các Sở, ban, ngành, địa phương </w:t>
            </w:r>
          </w:p>
          <w:p w:rsidR="00EC6254" w:rsidRPr="0092338D" w:rsidRDefault="00EC6254" w:rsidP="00994275">
            <w:pPr>
              <w:spacing w:after="0" w:line="240" w:lineRule="auto"/>
              <w:jc w:val="both"/>
              <w:rPr>
                <w:rFonts w:eastAsia="Cambria" w:cs="Times New Roman"/>
                <w:sz w:val="26"/>
                <w:szCs w:val="26"/>
              </w:rPr>
            </w:pPr>
          </w:p>
        </w:tc>
        <w:tc>
          <w:tcPr>
            <w:tcW w:w="3685" w:type="dxa"/>
            <w:gridSpan w:val="2"/>
            <w:vAlign w:val="center"/>
          </w:tcPr>
          <w:p w:rsidR="00E87D1E" w:rsidRPr="0092338D" w:rsidRDefault="00E87D1E" w:rsidP="00994275">
            <w:pPr>
              <w:pStyle w:val="NormalWeb"/>
              <w:spacing w:before="0" w:beforeAutospacing="0" w:after="0" w:afterAutospacing="0"/>
              <w:jc w:val="both"/>
              <w:rPr>
                <w:sz w:val="26"/>
                <w:szCs w:val="26"/>
              </w:rPr>
            </w:pPr>
            <w:r w:rsidRPr="0092338D">
              <w:rPr>
                <w:sz w:val="26"/>
                <w:szCs w:val="26"/>
              </w:rPr>
              <w:t>Phục vụ vận hành đập an toàn đập và tránh ngập lụt nghiêm trọng ở hạ lưu</w:t>
            </w:r>
          </w:p>
        </w:tc>
        <w:tc>
          <w:tcPr>
            <w:tcW w:w="1843" w:type="dxa"/>
            <w:vAlign w:val="center"/>
          </w:tcPr>
          <w:p w:rsidR="00E87D1E" w:rsidRPr="0092338D" w:rsidRDefault="00E87D1E" w:rsidP="00994275">
            <w:pPr>
              <w:pStyle w:val="NormalWeb"/>
              <w:spacing w:before="0" w:beforeAutospacing="0" w:after="0" w:afterAutospacing="0"/>
              <w:jc w:val="both"/>
              <w:rPr>
                <w:sz w:val="26"/>
                <w:szCs w:val="26"/>
              </w:rPr>
            </w:pPr>
            <w:r w:rsidRPr="0092338D">
              <w:rPr>
                <w:sz w:val="26"/>
                <w:szCs w:val="26"/>
              </w:rPr>
              <w:t>Ngân sách nhà nước</w:t>
            </w:r>
          </w:p>
          <w:p w:rsidR="00E87D1E" w:rsidRPr="0092338D" w:rsidRDefault="00E87D1E" w:rsidP="00994275">
            <w:pPr>
              <w:pStyle w:val="NormalWeb"/>
              <w:spacing w:before="0" w:beforeAutospacing="0" w:after="0" w:afterAutospacing="0"/>
              <w:jc w:val="both"/>
              <w:rPr>
                <w:sz w:val="26"/>
                <w:szCs w:val="26"/>
              </w:rPr>
            </w:pPr>
            <w:r w:rsidRPr="0092338D">
              <w:rPr>
                <w:sz w:val="26"/>
                <w:szCs w:val="26"/>
                <w:lang w:val="vi-VN"/>
              </w:rPr>
              <w:t>H</w:t>
            </w:r>
            <w:r w:rsidRPr="0092338D">
              <w:rPr>
                <w:sz w:val="26"/>
                <w:szCs w:val="26"/>
              </w:rPr>
              <w:t>ỗ </w:t>
            </w:r>
            <w:r w:rsidRPr="0092338D">
              <w:rPr>
                <w:sz w:val="26"/>
                <w:szCs w:val="26"/>
                <w:lang w:val="vi-VN"/>
              </w:rPr>
              <w:t>trợ quốc tế</w:t>
            </w:r>
          </w:p>
          <w:p w:rsidR="00897038" w:rsidRPr="0092338D" w:rsidRDefault="00E87D1E" w:rsidP="00994275">
            <w:pPr>
              <w:pStyle w:val="NormalWeb"/>
              <w:spacing w:before="0" w:beforeAutospacing="0" w:after="0" w:afterAutospacing="0"/>
              <w:jc w:val="both"/>
              <w:rPr>
                <w:sz w:val="26"/>
                <w:szCs w:val="26"/>
              </w:rPr>
            </w:pPr>
            <w:r w:rsidRPr="0092338D">
              <w:rPr>
                <w:sz w:val="26"/>
                <w:szCs w:val="26"/>
                <w:lang w:val="vi-VN"/>
              </w:rPr>
              <w:t>Doanh nghiệp, cộng đồng</w:t>
            </w:r>
          </w:p>
        </w:tc>
        <w:tc>
          <w:tcPr>
            <w:tcW w:w="992" w:type="dxa"/>
            <w:vAlign w:val="center"/>
          </w:tcPr>
          <w:p w:rsidR="00E87D1E" w:rsidRPr="0092338D" w:rsidRDefault="00E87D1E" w:rsidP="00994275">
            <w:pPr>
              <w:spacing w:after="0" w:line="240" w:lineRule="auto"/>
              <w:jc w:val="both"/>
              <w:rPr>
                <w:sz w:val="26"/>
                <w:szCs w:val="26"/>
              </w:rPr>
            </w:pPr>
            <w:r w:rsidRPr="0092338D">
              <w:rPr>
                <w:sz w:val="26"/>
                <w:szCs w:val="26"/>
              </w:rPr>
              <w:t>2021-2030</w:t>
            </w:r>
          </w:p>
        </w:tc>
      </w:tr>
      <w:tr w:rsidR="0092338D" w:rsidRPr="0092338D" w:rsidTr="0092338D">
        <w:tc>
          <w:tcPr>
            <w:tcW w:w="709" w:type="dxa"/>
            <w:vMerge/>
            <w:vAlign w:val="center"/>
          </w:tcPr>
          <w:p w:rsidR="00E87D1E" w:rsidRPr="0092338D" w:rsidRDefault="00E87D1E" w:rsidP="00865B94">
            <w:pPr>
              <w:spacing w:after="0" w:line="240" w:lineRule="auto"/>
              <w:jc w:val="center"/>
              <w:rPr>
                <w:sz w:val="26"/>
                <w:szCs w:val="26"/>
              </w:rPr>
            </w:pPr>
          </w:p>
        </w:tc>
        <w:tc>
          <w:tcPr>
            <w:tcW w:w="2694" w:type="dxa"/>
            <w:gridSpan w:val="2"/>
            <w:vMerge/>
            <w:vAlign w:val="center"/>
          </w:tcPr>
          <w:p w:rsidR="00E87D1E" w:rsidRPr="0092338D" w:rsidRDefault="00E87D1E" w:rsidP="00BB3EE4">
            <w:pPr>
              <w:pStyle w:val="NormalWeb"/>
              <w:spacing w:before="0" w:beforeAutospacing="0" w:after="0" w:afterAutospacing="0"/>
              <w:jc w:val="both"/>
              <w:rPr>
                <w:sz w:val="26"/>
                <w:szCs w:val="26"/>
                <w:lang w:val="vi-VN"/>
              </w:rPr>
            </w:pPr>
          </w:p>
        </w:tc>
        <w:tc>
          <w:tcPr>
            <w:tcW w:w="2551" w:type="dxa"/>
            <w:vAlign w:val="center"/>
          </w:tcPr>
          <w:p w:rsidR="00E87D1E" w:rsidRPr="0092338D" w:rsidRDefault="00E87D1E" w:rsidP="00BB3EE4">
            <w:pPr>
              <w:spacing w:after="0" w:line="240" w:lineRule="auto"/>
              <w:jc w:val="both"/>
              <w:rPr>
                <w:sz w:val="26"/>
                <w:szCs w:val="26"/>
                <w:lang w:val="en-GB"/>
              </w:rPr>
            </w:pPr>
            <w:r w:rsidRPr="0092338D">
              <w:rPr>
                <w:rFonts w:eastAsia="Cambria" w:cs="Times New Roman"/>
                <w:sz w:val="26"/>
                <w:szCs w:val="26"/>
              </w:rPr>
              <w:t xml:space="preserve">Duy trì hoạt động của </w:t>
            </w:r>
            <w:r w:rsidRPr="0092338D">
              <w:rPr>
                <w:rFonts w:eastAsia="Cambria" w:cs="Times New Roman"/>
                <w:sz w:val="26"/>
                <w:szCs w:val="26"/>
              </w:rPr>
              <w:lastRenderedPageBreak/>
              <w:t>các trạm KTTV hiện có phục vụ công tác cảnh báo, dự báo lũ</w:t>
            </w:r>
          </w:p>
        </w:tc>
        <w:tc>
          <w:tcPr>
            <w:tcW w:w="992" w:type="dxa"/>
            <w:vAlign w:val="center"/>
          </w:tcPr>
          <w:p w:rsidR="00E87D1E" w:rsidRPr="0092338D" w:rsidRDefault="00E87D1E" w:rsidP="00BB3EE4">
            <w:pPr>
              <w:spacing w:after="0" w:line="240" w:lineRule="auto"/>
              <w:jc w:val="both"/>
              <w:rPr>
                <w:sz w:val="26"/>
                <w:szCs w:val="26"/>
              </w:rPr>
            </w:pPr>
            <w:r w:rsidRPr="0092338D">
              <w:rPr>
                <w:sz w:val="26"/>
                <w:szCs w:val="26"/>
              </w:rPr>
              <w:lastRenderedPageBreak/>
              <w:t xml:space="preserve">Sở </w:t>
            </w:r>
            <w:r w:rsidRPr="0092338D">
              <w:rPr>
                <w:sz w:val="26"/>
                <w:szCs w:val="26"/>
              </w:rPr>
              <w:lastRenderedPageBreak/>
              <w:t>NNPTNT</w:t>
            </w:r>
          </w:p>
        </w:tc>
        <w:tc>
          <w:tcPr>
            <w:tcW w:w="1560" w:type="dxa"/>
            <w:gridSpan w:val="2"/>
            <w:vAlign w:val="center"/>
          </w:tcPr>
          <w:p w:rsidR="00E87D1E" w:rsidRPr="0092338D" w:rsidRDefault="00E87D1E" w:rsidP="00BB3EE4">
            <w:pPr>
              <w:spacing w:after="0" w:line="240" w:lineRule="auto"/>
              <w:jc w:val="both"/>
              <w:rPr>
                <w:rFonts w:eastAsia="Cambria" w:cs="Times New Roman"/>
                <w:sz w:val="26"/>
                <w:szCs w:val="26"/>
              </w:rPr>
            </w:pPr>
            <w:r w:rsidRPr="0092338D">
              <w:rPr>
                <w:rFonts w:eastAsia="Cambria" w:cs="Times New Roman"/>
                <w:sz w:val="26"/>
                <w:szCs w:val="26"/>
              </w:rPr>
              <w:lastRenderedPageBreak/>
              <w:t xml:space="preserve">Các Sở, ban, </w:t>
            </w:r>
            <w:r w:rsidRPr="0092338D">
              <w:rPr>
                <w:rFonts w:eastAsia="Cambria" w:cs="Times New Roman"/>
                <w:sz w:val="26"/>
                <w:szCs w:val="26"/>
              </w:rPr>
              <w:lastRenderedPageBreak/>
              <w:t xml:space="preserve">ngành, địa phương </w:t>
            </w:r>
          </w:p>
        </w:tc>
        <w:tc>
          <w:tcPr>
            <w:tcW w:w="3685" w:type="dxa"/>
            <w:gridSpan w:val="2"/>
            <w:vAlign w:val="center"/>
          </w:tcPr>
          <w:p w:rsidR="00E87D1E" w:rsidRPr="0092338D" w:rsidRDefault="00E87D1E" w:rsidP="00BB3EE4">
            <w:pPr>
              <w:pStyle w:val="NormalWeb"/>
              <w:spacing w:before="0" w:beforeAutospacing="0" w:after="0" w:afterAutospacing="0"/>
              <w:jc w:val="both"/>
              <w:rPr>
                <w:sz w:val="26"/>
                <w:szCs w:val="26"/>
              </w:rPr>
            </w:pPr>
            <w:r w:rsidRPr="0092338D">
              <w:rPr>
                <w:sz w:val="26"/>
                <w:szCs w:val="26"/>
              </w:rPr>
              <w:lastRenderedPageBreak/>
              <w:t xml:space="preserve">Bảo dưỡng và duy tu trang thiết </w:t>
            </w:r>
            <w:r w:rsidRPr="0092338D">
              <w:rPr>
                <w:sz w:val="26"/>
                <w:szCs w:val="26"/>
              </w:rPr>
              <w:lastRenderedPageBreak/>
              <w:t>bị đường truyền dữ liệu nhằm vận hành chính xác, ổn định  ở các trạm khí tượng thủy văn</w:t>
            </w:r>
          </w:p>
        </w:tc>
        <w:tc>
          <w:tcPr>
            <w:tcW w:w="1843" w:type="dxa"/>
            <w:vAlign w:val="center"/>
          </w:tcPr>
          <w:p w:rsidR="00E87D1E" w:rsidRPr="0092338D" w:rsidRDefault="00E87D1E" w:rsidP="00BB3EE4">
            <w:pPr>
              <w:pStyle w:val="NormalWeb"/>
              <w:spacing w:before="0" w:beforeAutospacing="0" w:after="0" w:afterAutospacing="0"/>
              <w:jc w:val="both"/>
              <w:rPr>
                <w:sz w:val="26"/>
                <w:szCs w:val="26"/>
              </w:rPr>
            </w:pPr>
            <w:r w:rsidRPr="0092338D">
              <w:rPr>
                <w:sz w:val="26"/>
                <w:szCs w:val="26"/>
              </w:rPr>
              <w:lastRenderedPageBreak/>
              <w:t xml:space="preserve">Ngân sách nhà </w:t>
            </w:r>
            <w:r w:rsidRPr="0092338D">
              <w:rPr>
                <w:sz w:val="26"/>
                <w:szCs w:val="26"/>
              </w:rPr>
              <w:lastRenderedPageBreak/>
              <w:t>nước</w:t>
            </w:r>
          </w:p>
          <w:p w:rsidR="00E87D1E" w:rsidRPr="0092338D" w:rsidRDefault="00E87D1E" w:rsidP="00BB3EE4">
            <w:pPr>
              <w:pStyle w:val="NormalWeb"/>
              <w:spacing w:before="0" w:beforeAutospacing="0" w:after="0" w:afterAutospacing="0"/>
              <w:jc w:val="both"/>
              <w:rPr>
                <w:sz w:val="26"/>
                <w:szCs w:val="26"/>
              </w:rPr>
            </w:pPr>
            <w:r w:rsidRPr="0092338D">
              <w:rPr>
                <w:sz w:val="26"/>
                <w:szCs w:val="26"/>
                <w:lang w:val="vi-VN"/>
              </w:rPr>
              <w:t>H</w:t>
            </w:r>
            <w:r w:rsidRPr="0092338D">
              <w:rPr>
                <w:sz w:val="26"/>
                <w:szCs w:val="26"/>
              </w:rPr>
              <w:t>ỗ </w:t>
            </w:r>
            <w:r w:rsidRPr="0092338D">
              <w:rPr>
                <w:sz w:val="26"/>
                <w:szCs w:val="26"/>
                <w:lang w:val="vi-VN"/>
              </w:rPr>
              <w:t>trợ quốc tế</w:t>
            </w:r>
          </w:p>
          <w:p w:rsidR="00E87D1E" w:rsidRPr="0092338D" w:rsidRDefault="00E87D1E" w:rsidP="00BB3EE4">
            <w:pPr>
              <w:pStyle w:val="NormalWeb"/>
              <w:spacing w:before="0" w:beforeAutospacing="0" w:after="0" w:afterAutospacing="0"/>
              <w:jc w:val="both"/>
              <w:rPr>
                <w:sz w:val="26"/>
                <w:szCs w:val="26"/>
                <w:lang w:val="vi-VN"/>
              </w:rPr>
            </w:pPr>
            <w:r w:rsidRPr="0092338D">
              <w:rPr>
                <w:sz w:val="26"/>
                <w:szCs w:val="26"/>
                <w:lang w:val="vi-VN"/>
              </w:rPr>
              <w:t>Doanh nghiệp, cộng đồng</w:t>
            </w:r>
          </w:p>
        </w:tc>
        <w:tc>
          <w:tcPr>
            <w:tcW w:w="992" w:type="dxa"/>
            <w:vAlign w:val="center"/>
          </w:tcPr>
          <w:p w:rsidR="00E87D1E" w:rsidRPr="0092338D" w:rsidRDefault="00E87D1E" w:rsidP="00BB3EE4">
            <w:pPr>
              <w:spacing w:after="0" w:line="240" w:lineRule="auto"/>
              <w:jc w:val="both"/>
              <w:rPr>
                <w:sz w:val="26"/>
                <w:szCs w:val="26"/>
              </w:rPr>
            </w:pPr>
            <w:r w:rsidRPr="0092338D">
              <w:rPr>
                <w:sz w:val="26"/>
                <w:szCs w:val="26"/>
              </w:rPr>
              <w:lastRenderedPageBreak/>
              <w:t>2021-</w:t>
            </w:r>
            <w:r w:rsidRPr="0092338D">
              <w:rPr>
                <w:sz w:val="26"/>
                <w:szCs w:val="26"/>
              </w:rPr>
              <w:lastRenderedPageBreak/>
              <w:t>2030</w:t>
            </w:r>
          </w:p>
        </w:tc>
      </w:tr>
      <w:tr w:rsidR="0092338D" w:rsidRPr="0092338D" w:rsidTr="0092338D">
        <w:tc>
          <w:tcPr>
            <w:tcW w:w="709" w:type="dxa"/>
            <w:vMerge/>
            <w:vAlign w:val="center"/>
          </w:tcPr>
          <w:p w:rsidR="00E87D1E" w:rsidRPr="0092338D" w:rsidRDefault="00E87D1E" w:rsidP="00865B94">
            <w:pPr>
              <w:spacing w:after="0" w:line="240" w:lineRule="auto"/>
              <w:jc w:val="center"/>
              <w:rPr>
                <w:sz w:val="26"/>
                <w:szCs w:val="26"/>
              </w:rPr>
            </w:pPr>
          </w:p>
        </w:tc>
        <w:tc>
          <w:tcPr>
            <w:tcW w:w="2694" w:type="dxa"/>
            <w:gridSpan w:val="2"/>
            <w:vMerge/>
            <w:vAlign w:val="center"/>
          </w:tcPr>
          <w:p w:rsidR="00E87D1E" w:rsidRPr="0092338D" w:rsidRDefault="00E87D1E" w:rsidP="00BB3EE4">
            <w:pPr>
              <w:pStyle w:val="NormalWeb"/>
              <w:spacing w:before="0" w:beforeAutospacing="0" w:after="0" w:afterAutospacing="0"/>
              <w:jc w:val="both"/>
              <w:rPr>
                <w:sz w:val="26"/>
                <w:szCs w:val="26"/>
                <w:lang w:val="vi-VN"/>
              </w:rPr>
            </w:pPr>
          </w:p>
        </w:tc>
        <w:tc>
          <w:tcPr>
            <w:tcW w:w="2551" w:type="dxa"/>
            <w:vAlign w:val="center"/>
          </w:tcPr>
          <w:p w:rsidR="00E87D1E" w:rsidRPr="0092338D" w:rsidRDefault="00E87D1E" w:rsidP="00BB3EE4">
            <w:pPr>
              <w:spacing w:after="0" w:line="240" w:lineRule="auto"/>
              <w:jc w:val="both"/>
              <w:rPr>
                <w:rFonts w:eastAsia="Cambria" w:cs="Times New Roman"/>
                <w:sz w:val="26"/>
                <w:szCs w:val="26"/>
              </w:rPr>
            </w:pPr>
            <w:r w:rsidRPr="0092338D">
              <w:rPr>
                <w:rFonts w:cs="Times New Roman"/>
                <w:sz w:val="26"/>
                <w:szCs w:val="26"/>
              </w:rPr>
              <w:t>Xây dựng trung tâm ứng cứu ở khu vực dễ bị ngập lụt</w:t>
            </w:r>
          </w:p>
        </w:tc>
        <w:tc>
          <w:tcPr>
            <w:tcW w:w="992" w:type="dxa"/>
            <w:vAlign w:val="center"/>
          </w:tcPr>
          <w:p w:rsidR="00E87D1E" w:rsidRPr="0092338D" w:rsidRDefault="00E87D1E" w:rsidP="00BB3EE4">
            <w:pPr>
              <w:spacing w:after="0" w:line="240" w:lineRule="auto"/>
              <w:jc w:val="both"/>
              <w:rPr>
                <w:sz w:val="26"/>
                <w:szCs w:val="26"/>
              </w:rPr>
            </w:pPr>
            <w:r w:rsidRPr="0092338D">
              <w:rPr>
                <w:sz w:val="26"/>
                <w:szCs w:val="26"/>
              </w:rPr>
              <w:t>Sở NNPTNT</w:t>
            </w:r>
          </w:p>
        </w:tc>
        <w:tc>
          <w:tcPr>
            <w:tcW w:w="1560" w:type="dxa"/>
            <w:gridSpan w:val="2"/>
            <w:vAlign w:val="center"/>
          </w:tcPr>
          <w:p w:rsidR="00E87D1E" w:rsidRPr="0092338D" w:rsidRDefault="00E87D1E" w:rsidP="00BB3EE4">
            <w:pPr>
              <w:spacing w:after="0" w:line="240" w:lineRule="auto"/>
              <w:jc w:val="both"/>
              <w:rPr>
                <w:rFonts w:eastAsia="Cambria" w:cs="Times New Roman"/>
                <w:sz w:val="26"/>
                <w:szCs w:val="26"/>
              </w:rPr>
            </w:pPr>
            <w:r w:rsidRPr="0092338D">
              <w:rPr>
                <w:rFonts w:eastAsia="Cambria" w:cs="Times New Roman"/>
                <w:sz w:val="26"/>
                <w:szCs w:val="26"/>
              </w:rPr>
              <w:t xml:space="preserve">Các Sở, ban, ngành, địa phương </w:t>
            </w:r>
          </w:p>
        </w:tc>
        <w:tc>
          <w:tcPr>
            <w:tcW w:w="3685" w:type="dxa"/>
            <w:gridSpan w:val="2"/>
            <w:vAlign w:val="center"/>
          </w:tcPr>
          <w:p w:rsidR="00E87D1E" w:rsidRPr="0092338D" w:rsidRDefault="00E87D1E" w:rsidP="00BB3EE4">
            <w:pPr>
              <w:pStyle w:val="NormalWeb"/>
              <w:spacing w:before="0" w:beforeAutospacing="0" w:after="0" w:afterAutospacing="0"/>
              <w:jc w:val="both"/>
              <w:rPr>
                <w:rFonts w:eastAsia="Cambria"/>
                <w:sz w:val="26"/>
                <w:szCs w:val="26"/>
              </w:rPr>
            </w:pPr>
            <w:r w:rsidRPr="0092338D">
              <w:rPr>
                <w:sz w:val="26"/>
                <w:szCs w:val="26"/>
              </w:rPr>
              <w:t>Đảm bảo an toàn cho người dân trong mùa lụt bão</w:t>
            </w:r>
          </w:p>
        </w:tc>
        <w:tc>
          <w:tcPr>
            <w:tcW w:w="1843" w:type="dxa"/>
            <w:vAlign w:val="center"/>
          </w:tcPr>
          <w:p w:rsidR="00E87D1E" w:rsidRPr="0092338D" w:rsidRDefault="00E87D1E" w:rsidP="00BB3EE4">
            <w:pPr>
              <w:pStyle w:val="NormalWeb"/>
              <w:spacing w:before="0" w:beforeAutospacing="0" w:after="0" w:afterAutospacing="0"/>
              <w:jc w:val="both"/>
              <w:rPr>
                <w:sz w:val="26"/>
                <w:szCs w:val="26"/>
              </w:rPr>
            </w:pPr>
            <w:r w:rsidRPr="0092338D">
              <w:rPr>
                <w:sz w:val="26"/>
                <w:szCs w:val="26"/>
              </w:rPr>
              <w:t>Ngân sách nhà nước</w:t>
            </w:r>
          </w:p>
          <w:p w:rsidR="00E87D1E" w:rsidRPr="0092338D" w:rsidRDefault="00E87D1E" w:rsidP="00BB3EE4">
            <w:pPr>
              <w:pStyle w:val="NormalWeb"/>
              <w:spacing w:before="0" w:beforeAutospacing="0" w:after="0" w:afterAutospacing="0"/>
              <w:jc w:val="both"/>
              <w:rPr>
                <w:sz w:val="26"/>
                <w:szCs w:val="26"/>
              </w:rPr>
            </w:pPr>
            <w:r w:rsidRPr="0092338D">
              <w:rPr>
                <w:sz w:val="26"/>
                <w:szCs w:val="26"/>
                <w:lang w:val="vi-VN"/>
              </w:rPr>
              <w:t>H</w:t>
            </w:r>
            <w:r w:rsidRPr="0092338D">
              <w:rPr>
                <w:sz w:val="26"/>
                <w:szCs w:val="26"/>
              </w:rPr>
              <w:t>ỗ </w:t>
            </w:r>
            <w:r w:rsidRPr="0092338D">
              <w:rPr>
                <w:sz w:val="26"/>
                <w:szCs w:val="26"/>
                <w:lang w:val="vi-VN"/>
              </w:rPr>
              <w:t>trợ quốc tế</w:t>
            </w:r>
          </w:p>
          <w:p w:rsidR="00E87D1E" w:rsidRPr="0092338D" w:rsidRDefault="00E87D1E" w:rsidP="00BB3EE4">
            <w:pPr>
              <w:pStyle w:val="NormalWeb"/>
              <w:spacing w:before="0" w:beforeAutospacing="0" w:after="0" w:afterAutospacing="0"/>
              <w:jc w:val="both"/>
              <w:rPr>
                <w:sz w:val="26"/>
                <w:szCs w:val="26"/>
                <w:lang w:val="vi-VN"/>
              </w:rPr>
            </w:pPr>
            <w:r w:rsidRPr="0092338D">
              <w:rPr>
                <w:sz w:val="26"/>
                <w:szCs w:val="26"/>
                <w:lang w:val="vi-VN"/>
              </w:rPr>
              <w:t>Doanh nghiệp, cộng đồng</w:t>
            </w:r>
          </w:p>
        </w:tc>
        <w:tc>
          <w:tcPr>
            <w:tcW w:w="992" w:type="dxa"/>
            <w:vAlign w:val="center"/>
          </w:tcPr>
          <w:p w:rsidR="00E87D1E" w:rsidRPr="0092338D" w:rsidRDefault="00E87D1E" w:rsidP="00BB3EE4">
            <w:pPr>
              <w:spacing w:after="0" w:line="240" w:lineRule="auto"/>
              <w:jc w:val="both"/>
              <w:rPr>
                <w:sz w:val="26"/>
                <w:szCs w:val="26"/>
              </w:rPr>
            </w:pPr>
            <w:r w:rsidRPr="0092338D">
              <w:rPr>
                <w:sz w:val="26"/>
                <w:szCs w:val="26"/>
              </w:rPr>
              <w:t>2021-2030</w:t>
            </w:r>
          </w:p>
        </w:tc>
      </w:tr>
      <w:tr w:rsidR="0092338D" w:rsidRPr="0092338D" w:rsidTr="0092338D">
        <w:tc>
          <w:tcPr>
            <w:tcW w:w="709" w:type="dxa"/>
            <w:vMerge w:val="restart"/>
            <w:vAlign w:val="center"/>
          </w:tcPr>
          <w:p w:rsidR="004564BD" w:rsidRPr="0092338D" w:rsidRDefault="004564BD" w:rsidP="004564BD">
            <w:pPr>
              <w:spacing w:after="0" w:line="240" w:lineRule="auto"/>
              <w:rPr>
                <w:sz w:val="26"/>
                <w:szCs w:val="26"/>
              </w:rPr>
            </w:pPr>
            <w:r w:rsidRPr="0092338D">
              <w:rPr>
                <w:b/>
                <w:sz w:val="26"/>
                <w:szCs w:val="26"/>
              </w:rPr>
              <w:t>NV 38</w:t>
            </w:r>
          </w:p>
        </w:tc>
        <w:tc>
          <w:tcPr>
            <w:tcW w:w="2694" w:type="dxa"/>
            <w:gridSpan w:val="2"/>
            <w:vMerge w:val="restart"/>
            <w:vAlign w:val="center"/>
          </w:tcPr>
          <w:p w:rsidR="004564BD" w:rsidRPr="0092338D" w:rsidRDefault="004564BD" w:rsidP="00BB3EE4">
            <w:pPr>
              <w:pStyle w:val="NormalWeb"/>
              <w:spacing w:before="0" w:beforeAutospacing="0" w:after="0" w:afterAutospacing="0"/>
              <w:jc w:val="both"/>
              <w:rPr>
                <w:sz w:val="26"/>
                <w:szCs w:val="26"/>
                <w:lang w:val="vi-VN"/>
              </w:rPr>
            </w:pPr>
            <w:r w:rsidRPr="0092338D">
              <w:rPr>
                <w:sz w:val="26"/>
                <w:szCs w:val="26"/>
                <w:lang w:val="vi-VN"/>
              </w:rPr>
              <w:t>Củng c</w:t>
            </w:r>
            <w:r w:rsidRPr="0092338D">
              <w:rPr>
                <w:sz w:val="26"/>
                <w:szCs w:val="26"/>
              </w:rPr>
              <w:t>ố</w:t>
            </w:r>
            <w:r w:rsidRPr="0092338D">
              <w:rPr>
                <w:sz w:val="26"/>
                <w:szCs w:val="26"/>
                <w:lang w:val="vi-VN"/>
              </w:rPr>
              <w:t>, nâng cấp và hoàn thiện các tuyến đê biển,</w:t>
            </w:r>
            <w:r w:rsidRPr="0092338D">
              <w:rPr>
                <w:sz w:val="26"/>
                <w:szCs w:val="26"/>
              </w:rPr>
              <w:t xml:space="preserve"> đê</w:t>
            </w:r>
            <w:r w:rsidRPr="0092338D">
              <w:rPr>
                <w:sz w:val="26"/>
                <w:szCs w:val="26"/>
                <w:lang w:val="vi-VN"/>
              </w:rPr>
              <w:t xml:space="preserve"> sông xung yếu; kiểm soát xâm nhập mặn các vùng bị ảnh hưởng nặng nề nhất</w:t>
            </w:r>
          </w:p>
        </w:tc>
        <w:tc>
          <w:tcPr>
            <w:tcW w:w="2551" w:type="dxa"/>
            <w:vAlign w:val="center"/>
          </w:tcPr>
          <w:p w:rsidR="004564BD" w:rsidRPr="0092338D" w:rsidRDefault="004564BD" w:rsidP="00BB3EE4">
            <w:pPr>
              <w:spacing w:after="0" w:line="240" w:lineRule="auto"/>
              <w:jc w:val="both"/>
              <w:rPr>
                <w:sz w:val="26"/>
                <w:szCs w:val="26"/>
                <w:lang w:val="en-GB"/>
              </w:rPr>
            </w:pPr>
            <w:r w:rsidRPr="0092338D">
              <w:rPr>
                <w:rFonts w:eastAsia="Cambria" w:cs="Times New Roman"/>
                <w:sz w:val="26"/>
                <w:szCs w:val="26"/>
              </w:rPr>
              <w:t>Nâng cấp cơ sở hạ tầng nông thôn ở một số khu vực quan trọng</w:t>
            </w:r>
          </w:p>
        </w:tc>
        <w:tc>
          <w:tcPr>
            <w:tcW w:w="992" w:type="dxa"/>
            <w:vAlign w:val="center"/>
          </w:tcPr>
          <w:p w:rsidR="004564BD" w:rsidRPr="0092338D" w:rsidRDefault="004564BD" w:rsidP="00BB3EE4">
            <w:pPr>
              <w:spacing w:after="0" w:line="240" w:lineRule="auto"/>
              <w:jc w:val="both"/>
              <w:rPr>
                <w:sz w:val="26"/>
                <w:szCs w:val="26"/>
              </w:rPr>
            </w:pPr>
            <w:r w:rsidRPr="0092338D">
              <w:rPr>
                <w:sz w:val="26"/>
                <w:szCs w:val="26"/>
              </w:rPr>
              <w:t>Sở NNPTNT</w:t>
            </w:r>
          </w:p>
        </w:tc>
        <w:tc>
          <w:tcPr>
            <w:tcW w:w="1560" w:type="dxa"/>
            <w:gridSpan w:val="2"/>
            <w:vAlign w:val="center"/>
          </w:tcPr>
          <w:p w:rsidR="004564BD" w:rsidRPr="0092338D" w:rsidRDefault="004564BD" w:rsidP="00BB3EE4">
            <w:pPr>
              <w:spacing w:after="0" w:line="240" w:lineRule="auto"/>
              <w:jc w:val="both"/>
              <w:rPr>
                <w:rFonts w:eastAsia="Cambria" w:cs="Times New Roman"/>
                <w:sz w:val="26"/>
                <w:szCs w:val="26"/>
              </w:rPr>
            </w:pPr>
            <w:r w:rsidRPr="0092338D">
              <w:rPr>
                <w:rFonts w:eastAsia="Cambria" w:cs="Times New Roman"/>
                <w:sz w:val="26"/>
                <w:szCs w:val="26"/>
              </w:rPr>
              <w:t xml:space="preserve">Các Sở, ban, ngành, địa phương </w:t>
            </w:r>
          </w:p>
        </w:tc>
        <w:tc>
          <w:tcPr>
            <w:tcW w:w="3685" w:type="dxa"/>
            <w:gridSpan w:val="2"/>
            <w:vAlign w:val="center"/>
          </w:tcPr>
          <w:p w:rsidR="004564BD" w:rsidRPr="0092338D" w:rsidRDefault="004564BD" w:rsidP="00BB3EE4">
            <w:pPr>
              <w:spacing w:after="0" w:line="240" w:lineRule="auto"/>
              <w:jc w:val="both"/>
              <w:rPr>
                <w:rFonts w:cs="Times New Roman"/>
                <w:sz w:val="26"/>
                <w:szCs w:val="26"/>
              </w:rPr>
            </w:pPr>
            <w:r w:rsidRPr="0092338D">
              <w:rPr>
                <w:rFonts w:cs="Times New Roman"/>
                <w:sz w:val="26"/>
                <w:szCs w:val="26"/>
              </w:rPr>
              <w:t>Đảm bảo an toàn của hệ thống giao thông trong thời gian ngập lụt</w:t>
            </w:r>
          </w:p>
        </w:tc>
        <w:tc>
          <w:tcPr>
            <w:tcW w:w="1843" w:type="dxa"/>
            <w:vAlign w:val="center"/>
          </w:tcPr>
          <w:p w:rsidR="004564BD" w:rsidRPr="0092338D" w:rsidRDefault="004564BD" w:rsidP="00BB3EE4">
            <w:pPr>
              <w:pStyle w:val="NormalWeb"/>
              <w:spacing w:before="0" w:beforeAutospacing="0" w:after="0" w:afterAutospacing="0"/>
              <w:jc w:val="both"/>
              <w:rPr>
                <w:sz w:val="26"/>
                <w:szCs w:val="26"/>
              </w:rPr>
            </w:pPr>
            <w:r w:rsidRPr="0092338D">
              <w:rPr>
                <w:sz w:val="26"/>
                <w:szCs w:val="26"/>
              </w:rPr>
              <w:t>Ngân sách nhà nước</w:t>
            </w:r>
          </w:p>
          <w:p w:rsidR="004564BD" w:rsidRPr="0092338D" w:rsidRDefault="004564BD" w:rsidP="00BB3EE4">
            <w:pPr>
              <w:pStyle w:val="NormalWeb"/>
              <w:spacing w:before="0" w:beforeAutospacing="0" w:after="0" w:afterAutospacing="0"/>
              <w:jc w:val="both"/>
              <w:rPr>
                <w:sz w:val="26"/>
                <w:szCs w:val="26"/>
                <w:lang w:val="vi-VN"/>
              </w:rPr>
            </w:pPr>
            <w:r w:rsidRPr="0092338D">
              <w:rPr>
                <w:sz w:val="26"/>
                <w:szCs w:val="26"/>
                <w:lang w:val="vi-VN"/>
              </w:rPr>
              <w:t>Doanh nghiệp, cộng đồng</w:t>
            </w:r>
          </w:p>
        </w:tc>
        <w:tc>
          <w:tcPr>
            <w:tcW w:w="992" w:type="dxa"/>
            <w:vAlign w:val="center"/>
          </w:tcPr>
          <w:p w:rsidR="004564BD" w:rsidRPr="0092338D" w:rsidRDefault="004564BD" w:rsidP="00BB3EE4">
            <w:pPr>
              <w:spacing w:after="0" w:line="240" w:lineRule="auto"/>
              <w:jc w:val="both"/>
              <w:rPr>
                <w:sz w:val="26"/>
                <w:szCs w:val="26"/>
              </w:rPr>
            </w:pPr>
            <w:r w:rsidRPr="0092338D">
              <w:rPr>
                <w:sz w:val="26"/>
                <w:szCs w:val="26"/>
              </w:rPr>
              <w:t>2021-2030</w:t>
            </w:r>
          </w:p>
        </w:tc>
      </w:tr>
      <w:tr w:rsidR="0092338D" w:rsidRPr="0092338D" w:rsidTr="0092338D">
        <w:tc>
          <w:tcPr>
            <w:tcW w:w="709" w:type="dxa"/>
            <w:vMerge/>
            <w:vAlign w:val="center"/>
          </w:tcPr>
          <w:p w:rsidR="004564BD" w:rsidRPr="0092338D" w:rsidRDefault="004564BD" w:rsidP="00865B94">
            <w:pPr>
              <w:spacing w:after="0" w:line="240" w:lineRule="auto"/>
              <w:jc w:val="center"/>
              <w:rPr>
                <w:sz w:val="26"/>
                <w:szCs w:val="26"/>
              </w:rPr>
            </w:pPr>
          </w:p>
        </w:tc>
        <w:tc>
          <w:tcPr>
            <w:tcW w:w="2694" w:type="dxa"/>
            <w:gridSpan w:val="2"/>
            <w:vMerge/>
            <w:vAlign w:val="center"/>
          </w:tcPr>
          <w:p w:rsidR="004564BD" w:rsidRPr="0092338D" w:rsidRDefault="004564BD" w:rsidP="00BB3EE4">
            <w:pPr>
              <w:pStyle w:val="NormalWeb"/>
              <w:spacing w:before="0" w:beforeAutospacing="0" w:after="0" w:afterAutospacing="0"/>
              <w:jc w:val="both"/>
              <w:rPr>
                <w:sz w:val="26"/>
                <w:szCs w:val="26"/>
                <w:lang w:val="vi-VN"/>
              </w:rPr>
            </w:pPr>
          </w:p>
        </w:tc>
        <w:tc>
          <w:tcPr>
            <w:tcW w:w="2551" w:type="dxa"/>
            <w:vAlign w:val="center"/>
          </w:tcPr>
          <w:p w:rsidR="004564BD" w:rsidRPr="0092338D" w:rsidRDefault="004564BD" w:rsidP="00BB3EE4">
            <w:pPr>
              <w:spacing w:after="0" w:line="240" w:lineRule="auto"/>
              <w:jc w:val="both"/>
              <w:rPr>
                <w:sz w:val="26"/>
                <w:szCs w:val="26"/>
                <w:lang w:val="en-GB"/>
              </w:rPr>
            </w:pPr>
            <w:r w:rsidRPr="0092338D">
              <w:rPr>
                <w:rFonts w:cs="Times New Roman"/>
                <w:sz w:val="26"/>
                <w:szCs w:val="26"/>
              </w:rPr>
              <w:t>Nạo vét một số kênh nhánh sông Hương, Sông Bồ và các sông nhánh</w:t>
            </w:r>
          </w:p>
        </w:tc>
        <w:tc>
          <w:tcPr>
            <w:tcW w:w="992" w:type="dxa"/>
            <w:vAlign w:val="center"/>
          </w:tcPr>
          <w:p w:rsidR="004564BD" w:rsidRPr="0092338D" w:rsidRDefault="004564BD" w:rsidP="00BB3EE4">
            <w:pPr>
              <w:spacing w:after="0" w:line="240" w:lineRule="auto"/>
              <w:jc w:val="both"/>
              <w:rPr>
                <w:sz w:val="26"/>
                <w:szCs w:val="26"/>
              </w:rPr>
            </w:pPr>
            <w:r w:rsidRPr="0092338D">
              <w:rPr>
                <w:sz w:val="26"/>
                <w:szCs w:val="26"/>
              </w:rPr>
              <w:t>Sở NNPTNT</w:t>
            </w:r>
          </w:p>
        </w:tc>
        <w:tc>
          <w:tcPr>
            <w:tcW w:w="1560" w:type="dxa"/>
            <w:gridSpan w:val="2"/>
            <w:vAlign w:val="center"/>
          </w:tcPr>
          <w:p w:rsidR="004564BD" w:rsidRPr="0092338D" w:rsidRDefault="004564BD" w:rsidP="00BB3EE4">
            <w:pPr>
              <w:spacing w:after="0" w:line="240" w:lineRule="auto"/>
              <w:jc w:val="both"/>
              <w:rPr>
                <w:rFonts w:eastAsia="Cambria" w:cs="Times New Roman"/>
                <w:sz w:val="26"/>
                <w:szCs w:val="26"/>
              </w:rPr>
            </w:pPr>
            <w:r w:rsidRPr="0092338D">
              <w:rPr>
                <w:rFonts w:eastAsia="Cambria" w:cs="Times New Roman"/>
                <w:sz w:val="26"/>
                <w:szCs w:val="26"/>
              </w:rPr>
              <w:t xml:space="preserve">Các Sở, ban, ngành, địa phương </w:t>
            </w:r>
          </w:p>
        </w:tc>
        <w:tc>
          <w:tcPr>
            <w:tcW w:w="3685" w:type="dxa"/>
            <w:gridSpan w:val="2"/>
            <w:vAlign w:val="center"/>
          </w:tcPr>
          <w:p w:rsidR="004564BD" w:rsidRPr="0092338D" w:rsidRDefault="004564BD" w:rsidP="00BB3EE4">
            <w:pPr>
              <w:pStyle w:val="NormalWeb"/>
              <w:spacing w:before="0" w:beforeAutospacing="0" w:after="0" w:afterAutospacing="0"/>
              <w:jc w:val="both"/>
              <w:rPr>
                <w:sz w:val="26"/>
                <w:szCs w:val="26"/>
              </w:rPr>
            </w:pPr>
            <w:r w:rsidRPr="0092338D">
              <w:rPr>
                <w:sz w:val="26"/>
                <w:szCs w:val="26"/>
              </w:rPr>
              <w:t>Đảm bảo thoát lũ nhanh và tạo cảnh quan môi trường</w:t>
            </w:r>
          </w:p>
        </w:tc>
        <w:tc>
          <w:tcPr>
            <w:tcW w:w="1843" w:type="dxa"/>
            <w:vAlign w:val="center"/>
          </w:tcPr>
          <w:p w:rsidR="004564BD" w:rsidRPr="0092338D" w:rsidRDefault="004564BD" w:rsidP="00BB3EE4">
            <w:pPr>
              <w:pStyle w:val="NormalWeb"/>
              <w:spacing w:before="0" w:beforeAutospacing="0" w:after="0" w:afterAutospacing="0"/>
              <w:jc w:val="both"/>
              <w:rPr>
                <w:sz w:val="26"/>
                <w:szCs w:val="26"/>
              </w:rPr>
            </w:pPr>
            <w:r w:rsidRPr="0092338D">
              <w:rPr>
                <w:sz w:val="26"/>
                <w:szCs w:val="26"/>
              </w:rPr>
              <w:t>Ngân sách nhà nước</w:t>
            </w:r>
          </w:p>
          <w:p w:rsidR="004564BD" w:rsidRPr="0092338D" w:rsidRDefault="004564BD" w:rsidP="00BB3EE4">
            <w:pPr>
              <w:pStyle w:val="NormalWeb"/>
              <w:spacing w:before="0" w:beforeAutospacing="0" w:after="0" w:afterAutospacing="0"/>
              <w:jc w:val="both"/>
              <w:rPr>
                <w:sz w:val="26"/>
                <w:szCs w:val="26"/>
                <w:lang w:val="vi-VN"/>
              </w:rPr>
            </w:pPr>
            <w:r w:rsidRPr="0092338D">
              <w:rPr>
                <w:sz w:val="26"/>
                <w:szCs w:val="26"/>
                <w:lang w:val="vi-VN"/>
              </w:rPr>
              <w:t>Doanh nghiệp, cộng đồng</w:t>
            </w:r>
          </w:p>
        </w:tc>
        <w:tc>
          <w:tcPr>
            <w:tcW w:w="992" w:type="dxa"/>
            <w:vAlign w:val="center"/>
          </w:tcPr>
          <w:p w:rsidR="004564BD" w:rsidRPr="0092338D" w:rsidRDefault="004564BD" w:rsidP="00BB3EE4">
            <w:pPr>
              <w:spacing w:after="0" w:line="240" w:lineRule="auto"/>
              <w:jc w:val="both"/>
              <w:rPr>
                <w:sz w:val="26"/>
                <w:szCs w:val="26"/>
              </w:rPr>
            </w:pPr>
            <w:r w:rsidRPr="0092338D">
              <w:rPr>
                <w:sz w:val="26"/>
                <w:szCs w:val="26"/>
              </w:rPr>
              <w:t>2021-2030</w:t>
            </w:r>
          </w:p>
        </w:tc>
      </w:tr>
      <w:tr w:rsidR="0092338D" w:rsidRPr="0092338D" w:rsidTr="0092338D">
        <w:tc>
          <w:tcPr>
            <w:tcW w:w="709" w:type="dxa"/>
            <w:vMerge/>
            <w:vAlign w:val="center"/>
          </w:tcPr>
          <w:p w:rsidR="004564BD" w:rsidRPr="0092338D" w:rsidRDefault="004564BD" w:rsidP="00865B94">
            <w:pPr>
              <w:spacing w:after="0" w:line="240" w:lineRule="auto"/>
              <w:jc w:val="center"/>
              <w:rPr>
                <w:sz w:val="26"/>
                <w:szCs w:val="26"/>
              </w:rPr>
            </w:pPr>
          </w:p>
        </w:tc>
        <w:tc>
          <w:tcPr>
            <w:tcW w:w="2694" w:type="dxa"/>
            <w:gridSpan w:val="2"/>
            <w:vMerge/>
            <w:vAlign w:val="center"/>
          </w:tcPr>
          <w:p w:rsidR="004564BD" w:rsidRPr="0092338D" w:rsidRDefault="004564BD" w:rsidP="00BB3EE4">
            <w:pPr>
              <w:pStyle w:val="NormalWeb"/>
              <w:spacing w:before="0" w:beforeAutospacing="0" w:after="0" w:afterAutospacing="0"/>
              <w:jc w:val="both"/>
              <w:rPr>
                <w:sz w:val="26"/>
                <w:szCs w:val="26"/>
                <w:lang w:val="vi-VN"/>
              </w:rPr>
            </w:pPr>
          </w:p>
        </w:tc>
        <w:tc>
          <w:tcPr>
            <w:tcW w:w="2551" w:type="dxa"/>
            <w:vAlign w:val="center"/>
          </w:tcPr>
          <w:p w:rsidR="004564BD" w:rsidRPr="0092338D" w:rsidRDefault="004564BD" w:rsidP="00BB3EE4">
            <w:pPr>
              <w:spacing w:after="0" w:line="240" w:lineRule="auto"/>
              <w:jc w:val="both"/>
              <w:rPr>
                <w:rFonts w:cs="Times New Roman"/>
                <w:sz w:val="26"/>
                <w:szCs w:val="26"/>
              </w:rPr>
            </w:pPr>
            <w:r w:rsidRPr="0092338D">
              <w:rPr>
                <w:rFonts w:cs="Times New Roman"/>
                <w:sz w:val="26"/>
                <w:szCs w:val="26"/>
              </w:rPr>
              <w:t xml:space="preserve">Sửa chữa nâng cấp đập Thảo Long  </w:t>
            </w:r>
          </w:p>
        </w:tc>
        <w:tc>
          <w:tcPr>
            <w:tcW w:w="992" w:type="dxa"/>
            <w:vAlign w:val="center"/>
          </w:tcPr>
          <w:p w:rsidR="004564BD" w:rsidRPr="0092338D" w:rsidRDefault="004564BD" w:rsidP="00BB3EE4">
            <w:pPr>
              <w:spacing w:after="0" w:line="240" w:lineRule="auto"/>
              <w:jc w:val="both"/>
              <w:rPr>
                <w:sz w:val="26"/>
                <w:szCs w:val="26"/>
              </w:rPr>
            </w:pPr>
            <w:r w:rsidRPr="0092338D">
              <w:rPr>
                <w:sz w:val="26"/>
                <w:szCs w:val="26"/>
              </w:rPr>
              <w:t>Sở NNPTNT</w:t>
            </w:r>
          </w:p>
        </w:tc>
        <w:tc>
          <w:tcPr>
            <w:tcW w:w="1560" w:type="dxa"/>
            <w:gridSpan w:val="2"/>
            <w:vAlign w:val="center"/>
          </w:tcPr>
          <w:p w:rsidR="004564BD" w:rsidRPr="0092338D" w:rsidRDefault="004564BD" w:rsidP="00BB3EE4">
            <w:pPr>
              <w:spacing w:after="0" w:line="240" w:lineRule="auto"/>
              <w:jc w:val="both"/>
              <w:rPr>
                <w:rFonts w:eastAsia="Cambria" w:cs="Times New Roman"/>
                <w:sz w:val="26"/>
                <w:szCs w:val="26"/>
              </w:rPr>
            </w:pPr>
            <w:r w:rsidRPr="0092338D">
              <w:rPr>
                <w:rFonts w:eastAsia="Cambria" w:cs="Times New Roman"/>
                <w:sz w:val="26"/>
                <w:szCs w:val="26"/>
              </w:rPr>
              <w:t xml:space="preserve">Các Sở, ban, ngành, địa phương </w:t>
            </w:r>
          </w:p>
        </w:tc>
        <w:tc>
          <w:tcPr>
            <w:tcW w:w="3685" w:type="dxa"/>
            <w:gridSpan w:val="2"/>
            <w:vAlign w:val="center"/>
          </w:tcPr>
          <w:p w:rsidR="004564BD" w:rsidRPr="0092338D" w:rsidRDefault="004564BD" w:rsidP="00BB3EE4">
            <w:pPr>
              <w:pStyle w:val="NormalWeb"/>
              <w:spacing w:before="0" w:beforeAutospacing="0" w:after="0" w:afterAutospacing="0"/>
              <w:jc w:val="both"/>
              <w:rPr>
                <w:sz w:val="26"/>
                <w:szCs w:val="26"/>
              </w:rPr>
            </w:pPr>
            <w:r w:rsidRPr="0092338D">
              <w:rPr>
                <w:sz w:val="26"/>
                <w:szCs w:val="26"/>
              </w:rPr>
              <w:t>Đảm bảo phục vụ ngăn mặn, giữ ngọt cũng như tăng cường khả năng thoát lũ</w:t>
            </w:r>
          </w:p>
        </w:tc>
        <w:tc>
          <w:tcPr>
            <w:tcW w:w="1843" w:type="dxa"/>
            <w:vAlign w:val="center"/>
          </w:tcPr>
          <w:p w:rsidR="004564BD" w:rsidRPr="0092338D" w:rsidRDefault="004564BD" w:rsidP="00BB3EE4">
            <w:pPr>
              <w:pStyle w:val="NormalWeb"/>
              <w:spacing w:before="0" w:beforeAutospacing="0" w:after="0" w:afterAutospacing="0"/>
              <w:jc w:val="both"/>
              <w:rPr>
                <w:sz w:val="26"/>
                <w:szCs w:val="26"/>
              </w:rPr>
            </w:pPr>
            <w:r w:rsidRPr="0092338D">
              <w:rPr>
                <w:sz w:val="26"/>
                <w:szCs w:val="26"/>
              </w:rPr>
              <w:t>Ngân sách nhà nước</w:t>
            </w:r>
          </w:p>
          <w:p w:rsidR="004564BD" w:rsidRPr="0092338D" w:rsidRDefault="004564BD" w:rsidP="00BB3EE4">
            <w:pPr>
              <w:pStyle w:val="NormalWeb"/>
              <w:spacing w:before="0" w:beforeAutospacing="0" w:after="0" w:afterAutospacing="0"/>
              <w:jc w:val="both"/>
              <w:rPr>
                <w:sz w:val="26"/>
                <w:szCs w:val="26"/>
                <w:lang w:val="vi-VN"/>
              </w:rPr>
            </w:pPr>
            <w:r w:rsidRPr="0092338D">
              <w:rPr>
                <w:sz w:val="26"/>
                <w:szCs w:val="26"/>
                <w:lang w:val="vi-VN"/>
              </w:rPr>
              <w:t>Doanh nghiệp, cộng đồng</w:t>
            </w:r>
          </w:p>
        </w:tc>
        <w:tc>
          <w:tcPr>
            <w:tcW w:w="992" w:type="dxa"/>
            <w:vAlign w:val="center"/>
          </w:tcPr>
          <w:p w:rsidR="004564BD" w:rsidRPr="0092338D" w:rsidRDefault="004564BD" w:rsidP="00BB3EE4">
            <w:pPr>
              <w:spacing w:after="0" w:line="240" w:lineRule="auto"/>
              <w:jc w:val="both"/>
              <w:rPr>
                <w:sz w:val="26"/>
                <w:szCs w:val="26"/>
              </w:rPr>
            </w:pPr>
            <w:r w:rsidRPr="0092338D">
              <w:rPr>
                <w:sz w:val="26"/>
                <w:szCs w:val="26"/>
              </w:rPr>
              <w:t>2021-2025</w:t>
            </w:r>
          </w:p>
        </w:tc>
      </w:tr>
      <w:tr w:rsidR="0092338D" w:rsidRPr="0092338D" w:rsidTr="00000B20">
        <w:tc>
          <w:tcPr>
            <w:tcW w:w="709" w:type="dxa"/>
            <w:vAlign w:val="center"/>
          </w:tcPr>
          <w:p w:rsidR="001B41CE" w:rsidRPr="0092338D" w:rsidRDefault="001B41CE" w:rsidP="00C87CD4">
            <w:pPr>
              <w:spacing w:before="120" w:after="120" w:line="240" w:lineRule="auto"/>
              <w:jc w:val="center"/>
              <w:rPr>
                <w:b/>
                <w:sz w:val="26"/>
                <w:szCs w:val="26"/>
              </w:rPr>
            </w:pPr>
            <w:r w:rsidRPr="0092338D">
              <w:rPr>
                <w:b/>
                <w:sz w:val="26"/>
                <w:szCs w:val="26"/>
              </w:rPr>
              <w:t>III</w:t>
            </w:r>
          </w:p>
        </w:tc>
        <w:tc>
          <w:tcPr>
            <w:tcW w:w="14317" w:type="dxa"/>
            <w:gridSpan w:val="10"/>
            <w:vAlign w:val="center"/>
          </w:tcPr>
          <w:p w:rsidR="001B41CE" w:rsidRPr="0092338D" w:rsidRDefault="001B41CE" w:rsidP="00BB3EE4">
            <w:pPr>
              <w:spacing w:before="120" w:after="120" w:line="240" w:lineRule="auto"/>
              <w:jc w:val="both"/>
              <w:rPr>
                <w:b/>
                <w:sz w:val="26"/>
                <w:szCs w:val="26"/>
              </w:rPr>
            </w:pPr>
            <w:r w:rsidRPr="0092338D">
              <w:rPr>
                <w:b/>
                <w:sz w:val="26"/>
                <w:szCs w:val="26"/>
              </w:rPr>
              <w:t>NHIỆM VỤ CHUẨN BỊ NGUỒN LỰC</w:t>
            </w:r>
          </w:p>
        </w:tc>
      </w:tr>
      <w:tr w:rsidR="0092338D" w:rsidRPr="0092338D" w:rsidTr="004E7A87">
        <w:tc>
          <w:tcPr>
            <w:tcW w:w="709" w:type="dxa"/>
            <w:vAlign w:val="center"/>
          </w:tcPr>
          <w:p w:rsidR="00817815" w:rsidRPr="0092338D" w:rsidRDefault="00817815" w:rsidP="00865B94">
            <w:pPr>
              <w:spacing w:after="0" w:line="240" w:lineRule="auto"/>
              <w:jc w:val="center"/>
              <w:rPr>
                <w:b/>
                <w:sz w:val="26"/>
                <w:szCs w:val="26"/>
              </w:rPr>
            </w:pPr>
            <w:r w:rsidRPr="0092338D">
              <w:rPr>
                <w:b/>
                <w:sz w:val="26"/>
                <w:szCs w:val="26"/>
              </w:rPr>
              <w:t>NV 39</w:t>
            </w:r>
          </w:p>
        </w:tc>
        <w:tc>
          <w:tcPr>
            <w:tcW w:w="2268" w:type="dxa"/>
            <w:vAlign w:val="center"/>
          </w:tcPr>
          <w:p w:rsidR="00817815" w:rsidRPr="0092338D" w:rsidRDefault="00817815" w:rsidP="00BB3EE4">
            <w:pPr>
              <w:pStyle w:val="NormalWeb"/>
              <w:spacing w:before="0" w:beforeAutospacing="0" w:after="0" w:afterAutospacing="0"/>
              <w:jc w:val="both"/>
              <w:rPr>
                <w:sz w:val="26"/>
                <w:szCs w:val="26"/>
                <w:lang w:val="vi-VN"/>
              </w:rPr>
            </w:pPr>
            <w:r w:rsidRPr="0092338D">
              <w:rPr>
                <w:sz w:val="26"/>
                <w:szCs w:val="26"/>
              </w:rPr>
              <w:t>Xây dựng, triển khai chương trình đào tạo lại cán bộ, viên chức, người lao động đáp ứng nhu cầu thực hiện Thỏa thuận Paris</w:t>
            </w:r>
          </w:p>
        </w:tc>
        <w:tc>
          <w:tcPr>
            <w:tcW w:w="2977" w:type="dxa"/>
            <w:gridSpan w:val="2"/>
            <w:vAlign w:val="center"/>
          </w:tcPr>
          <w:p w:rsidR="00817815" w:rsidRPr="0092338D" w:rsidRDefault="00817815" w:rsidP="00BB3EE4">
            <w:pPr>
              <w:spacing w:after="0" w:line="240" w:lineRule="auto"/>
              <w:jc w:val="both"/>
              <w:rPr>
                <w:sz w:val="26"/>
                <w:szCs w:val="26"/>
                <w:lang w:val="vi-VN"/>
              </w:rPr>
            </w:pPr>
            <w:r w:rsidRPr="0092338D">
              <w:rPr>
                <w:rFonts w:eastAsia="Times New Roman" w:cs="Times New Roman"/>
                <w:sz w:val="26"/>
                <w:szCs w:val="26"/>
              </w:rPr>
              <w:t>Xây dựng, triển khai chương trình đào tạo lại cán bộ, viên chức, người lao động trên địa bàn tỉnh đáp ứng nhu</w:t>
            </w:r>
            <w:r w:rsidRPr="0092338D">
              <w:rPr>
                <w:sz w:val="26"/>
                <w:szCs w:val="26"/>
              </w:rPr>
              <w:t xml:space="preserve"> cầu thực hiện Thỏa thuận Paris</w:t>
            </w:r>
          </w:p>
        </w:tc>
        <w:tc>
          <w:tcPr>
            <w:tcW w:w="992" w:type="dxa"/>
            <w:vAlign w:val="center"/>
          </w:tcPr>
          <w:p w:rsidR="00817815" w:rsidRPr="0092338D" w:rsidRDefault="00817815" w:rsidP="00BB3EE4">
            <w:pPr>
              <w:spacing w:after="0" w:line="240" w:lineRule="auto"/>
              <w:jc w:val="both"/>
              <w:rPr>
                <w:sz w:val="26"/>
                <w:szCs w:val="26"/>
              </w:rPr>
            </w:pPr>
            <w:r w:rsidRPr="0092338D">
              <w:rPr>
                <w:sz w:val="26"/>
                <w:szCs w:val="26"/>
              </w:rPr>
              <w:t>Sở Nội vụ</w:t>
            </w:r>
          </w:p>
        </w:tc>
        <w:tc>
          <w:tcPr>
            <w:tcW w:w="1276" w:type="dxa"/>
            <w:vAlign w:val="center"/>
          </w:tcPr>
          <w:p w:rsidR="00817815" w:rsidRPr="0092338D" w:rsidRDefault="00817815" w:rsidP="00BB3EE4">
            <w:pPr>
              <w:spacing w:after="0" w:line="240" w:lineRule="auto"/>
              <w:jc w:val="both"/>
              <w:rPr>
                <w:sz w:val="26"/>
                <w:szCs w:val="26"/>
              </w:rPr>
            </w:pPr>
            <w:r w:rsidRPr="0092338D">
              <w:rPr>
                <w:sz w:val="26"/>
                <w:szCs w:val="26"/>
              </w:rPr>
              <w:t xml:space="preserve">Sở TNMT, </w:t>
            </w:r>
            <w:r w:rsidRPr="0092338D">
              <w:rPr>
                <w:rFonts w:eastAsia="Cambria" w:cs="Times New Roman"/>
                <w:sz w:val="26"/>
                <w:szCs w:val="26"/>
              </w:rPr>
              <w:t xml:space="preserve">các Sở, ban, ngành, địa phương </w:t>
            </w:r>
          </w:p>
        </w:tc>
        <w:tc>
          <w:tcPr>
            <w:tcW w:w="3969" w:type="dxa"/>
            <w:gridSpan w:val="3"/>
            <w:vAlign w:val="center"/>
          </w:tcPr>
          <w:p w:rsidR="00817815" w:rsidRPr="0092338D" w:rsidRDefault="00817815" w:rsidP="00BB3EE4">
            <w:pPr>
              <w:pStyle w:val="NormalWeb"/>
              <w:spacing w:before="0" w:beforeAutospacing="0" w:after="0" w:afterAutospacing="0"/>
              <w:jc w:val="both"/>
              <w:rPr>
                <w:sz w:val="26"/>
                <w:szCs w:val="26"/>
                <w:lang w:val="vi-VN"/>
              </w:rPr>
            </w:pPr>
            <w:r w:rsidRPr="0092338D">
              <w:rPr>
                <w:sz w:val="26"/>
                <w:szCs w:val="26"/>
              </w:rPr>
              <w:t xml:space="preserve">Nâng cao nhận thức về BĐKH cho </w:t>
            </w:r>
            <w:r w:rsidR="004E7A87" w:rsidRPr="0092338D">
              <w:rPr>
                <w:sz w:val="26"/>
                <w:szCs w:val="26"/>
              </w:rPr>
              <w:t xml:space="preserve">cán bộ, viên chức, người lao động trên địa bàn tỉnh </w:t>
            </w:r>
          </w:p>
        </w:tc>
        <w:tc>
          <w:tcPr>
            <w:tcW w:w="1843" w:type="dxa"/>
            <w:vAlign w:val="center"/>
          </w:tcPr>
          <w:p w:rsidR="00817815" w:rsidRPr="0092338D" w:rsidRDefault="00817815" w:rsidP="00BB3EE4">
            <w:pPr>
              <w:pStyle w:val="NormalWeb"/>
              <w:spacing w:before="0" w:beforeAutospacing="0" w:after="0" w:afterAutospacing="0"/>
              <w:jc w:val="both"/>
              <w:rPr>
                <w:sz w:val="26"/>
                <w:szCs w:val="26"/>
              </w:rPr>
            </w:pPr>
            <w:r w:rsidRPr="0092338D">
              <w:rPr>
                <w:sz w:val="26"/>
                <w:szCs w:val="26"/>
              </w:rPr>
              <w:t>Ngân sách nhà nước</w:t>
            </w:r>
          </w:p>
          <w:p w:rsidR="00817815" w:rsidRPr="0092338D" w:rsidRDefault="00817815" w:rsidP="00BB3EE4">
            <w:pPr>
              <w:pStyle w:val="NormalWeb"/>
              <w:spacing w:before="0" w:beforeAutospacing="0" w:after="0" w:afterAutospacing="0"/>
              <w:jc w:val="both"/>
              <w:rPr>
                <w:sz w:val="26"/>
                <w:szCs w:val="26"/>
              </w:rPr>
            </w:pPr>
            <w:r w:rsidRPr="0092338D">
              <w:rPr>
                <w:sz w:val="26"/>
                <w:szCs w:val="26"/>
                <w:lang w:val="vi-VN"/>
              </w:rPr>
              <w:t>Doanh nghiệp, cộng đồng</w:t>
            </w:r>
          </w:p>
        </w:tc>
        <w:tc>
          <w:tcPr>
            <w:tcW w:w="992" w:type="dxa"/>
            <w:vAlign w:val="center"/>
          </w:tcPr>
          <w:p w:rsidR="00817815" w:rsidRPr="0092338D" w:rsidRDefault="00817815" w:rsidP="00BB3EE4">
            <w:pPr>
              <w:spacing w:after="0" w:line="240" w:lineRule="auto"/>
              <w:jc w:val="both"/>
              <w:rPr>
                <w:sz w:val="26"/>
                <w:szCs w:val="26"/>
              </w:rPr>
            </w:pPr>
            <w:r w:rsidRPr="0092338D">
              <w:rPr>
                <w:sz w:val="26"/>
                <w:szCs w:val="26"/>
              </w:rPr>
              <w:t>2021-2030</w:t>
            </w:r>
          </w:p>
        </w:tc>
      </w:tr>
      <w:tr w:rsidR="0092338D" w:rsidRPr="0092338D" w:rsidTr="002A4C91">
        <w:tc>
          <w:tcPr>
            <w:tcW w:w="709" w:type="dxa"/>
            <w:vMerge w:val="restart"/>
            <w:vAlign w:val="center"/>
          </w:tcPr>
          <w:p w:rsidR="001B41CE" w:rsidRPr="0092338D" w:rsidRDefault="001B41CE" w:rsidP="00865B94">
            <w:pPr>
              <w:spacing w:after="0" w:line="240" w:lineRule="auto"/>
              <w:jc w:val="center"/>
              <w:rPr>
                <w:b/>
                <w:sz w:val="26"/>
                <w:szCs w:val="26"/>
              </w:rPr>
            </w:pPr>
            <w:r w:rsidRPr="0092338D">
              <w:rPr>
                <w:b/>
                <w:sz w:val="26"/>
                <w:szCs w:val="26"/>
              </w:rPr>
              <w:t>NV 41</w:t>
            </w:r>
          </w:p>
        </w:tc>
        <w:tc>
          <w:tcPr>
            <w:tcW w:w="2268" w:type="dxa"/>
            <w:vMerge w:val="restart"/>
            <w:vAlign w:val="center"/>
          </w:tcPr>
          <w:p w:rsidR="001B41CE" w:rsidRPr="0092338D" w:rsidRDefault="001B41CE" w:rsidP="00BB3EE4">
            <w:pPr>
              <w:pStyle w:val="NormalWeb"/>
              <w:spacing w:before="0" w:beforeAutospacing="0" w:after="0" w:afterAutospacing="0"/>
              <w:jc w:val="both"/>
              <w:rPr>
                <w:sz w:val="26"/>
                <w:szCs w:val="26"/>
              </w:rPr>
            </w:pPr>
            <w:r w:rsidRPr="0092338D">
              <w:rPr>
                <w:sz w:val="26"/>
                <w:szCs w:val="26"/>
                <w:lang w:val="vi-VN"/>
              </w:rPr>
              <w:t xml:space="preserve">Tuyên truyền, nâng cao nhận thức về </w:t>
            </w:r>
            <w:r w:rsidRPr="0092338D">
              <w:rPr>
                <w:sz w:val="26"/>
                <w:szCs w:val="26"/>
                <w:lang w:val="vi-VN"/>
              </w:rPr>
              <w:lastRenderedPageBreak/>
              <w:t>thực hiện Thỏa thuận Paris về biến đổi khí hậu ở</w:t>
            </w:r>
            <w:r w:rsidRPr="0092338D">
              <w:rPr>
                <w:sz w:val="26"/>
                <w:szCs w:val="26"/>
              </w:rPr>
              <w:t xml:space="preserve"> Việt Nam</w:t>
            </w:r>
          </w:p>
        </w:tc>
        <w:tc>
          <w:tcPr>
            <w:tcW w:w="2977" w:type="dxa"/>
            <w:gridSpan w:val="2"/>
            <w:vAlign w:val="center"/>
          </w:tcPr>
          <w:p w:rsidR="001B41CE" w:rsidRPr="0092338D" w:rsidRDefault="001B41CE" w:rsidP="00BB3EE4">
            <w:pPr>
              <w:spacing w:after="0" w:line="240" w:lineRule="auto"/>
              <w:jc w:val="both"/>
              <w:rPr>
                <w:rFonts w:cs="Times New Roman"/>
                <w:sz w:val="26"/>
                <w:szCs w:val="26"/>
              </w:rPr>
            </w:pPr>
            <w:r w:rsidRPr="0092338D">
              <w:rPr>
                <w:sz w:val="26"/>
                <w:szCs w:val="26"/>
                <w:lang w:val="vi-VN"/>
              </w:rPr>
              <w:lastRenderedPageBreak/>
              <w:t xml:space="preserve">Tuyên truyền, nâng cao nhận thức về thực hiện </w:t>
            </w:r>
            <w:r w:rsidRPr="0092338D">
              <w:rPr>
                <w:sz w:val="26"/>
                <w:szCs w:val="26"/>
                <w:lang w:val="vi-VN"/>
              </w:rPr>
              <w:lastRenderedPageBreak/>
              <w:t>Thỏa thuậ</w:t>
            </w:r>
            <w:r w:rsidR="00817815" w:rsidRPr="0092338D">
              <w:rPr>
                <w:sz w:val="26"/>
                <w:szCs w:val="26"/>
                <w:lang w:val="vi-VN"/>
              </w:rPr>
              <w:t>n Paris</w:t>
            </w:r>
          </w:p>
        </w:tc>
        <w:tc>
          <w:tcPr>
            <w:tcW w:w="992" w:type="dxa"/>
            <w:vAlign w:val="center"/>
          </w:tcPr>
          <w:p w:rsidR="001B41CE" w:rsidRPr="0092338D" w:rsidRDefault="001B41CE" w:rsidP="00BB3EE4">
            <w:pPr>
              <w:spacing w:after="0" w:line="240" w:lineRule="auto"/>
              <w:jc w:val="both"/>
              <w:rPr>
                <w:sz w:val="26"/>
                <w:szCs w:val="26"/>
              </w:rPr>
            </w:pPr>
            <w:r w:rsidRPr="0092338D">
              <w:rPr>
                <w:sz w:val="26"/>
                <w:szCs w:val="26"/>
              </w:rPr>
              <w:lastRenderedPageBreak/>
              <w:t xml:space="preserve">Sở </w:t>
            </w:r>
            <w:r w:rsidR="002A4C91" w:rsidRPr="0092338D">
              <w:rPr>
                <w:sz w:val="26"/>
                <w:szCs w:val="26"/>
              </w:rPr>
              <w:t>TNMT</w:t>
            </w:r>
          </w:p>
        </w:tc>
        <w:tc>
          <w:tcPr>
            <w:tcW w:w="1276" w:type="dxa"/>
            <w:vAlign w:val="center"/>
          </w:tcPr>
          <w:p w:rsidR="001B41CE" w:rsidRPr="0092338D" w:rsidRDefault="001B41CE" w:rsidP="00BB3EE4">
            <w:pPr>
              <w:spacing w:after="0" w:line="240" w:lineRule="auto"/>
              <w:jc w:val="both"/>
              <w:rPr>
                <w:rFonts w:eastAsia="Cambria" w:cs="Times New Roman"/>
                <w:sz w:val="26"/>
                <w:szCs w:val="26"/>
              </w:rPr>
            </w:pPr>
            <w:r w:rsidRPr="0092338D">
              <w:rPr>
                <w:sz w:val="26"/>
                <w:szCs w:val="26"/>
                <w:lang w:val="vi-VN"/>
              </w:rPr>
              <w:t xml:space="preserve">Sở </w:t>
            </w:r>
            <w:r w:rsidR="002A4C91" w:rsidRPr="0092338D">
              <w:rPr>
                <w:sz w:val="26"/>
                <w:szCs w:val="26"/>
              </w:rPr>
              <w:t>TTTT</w:t>
            </w:r>
            <w:r w:rsidR="002A4C91" w:rsidRPr="0092338D">
              <w:rPr>
                <w:sz w:val="26"/>
                <w:szCs w:val="26"/>
                <w:lang w:val="vi-VN"/>
              </w:rPr>
              <w:t>,</w:t>
            </w:r>
            <w:r w:rsidR="002A4C91" w:rsidRPr="0092338D">
              <w:rPr>
                <w:sz w:val="26"/>
                <w:szCs w:val="26"/>
              </w:rPr>
              <w:t xml:space="preserve"> </w:t>
            </w:r>
            <w:r w:rsidRPr="0092338D">
              <w:rPr>
                <w:sz w:val="26"/>
                <w:szCs w:val="26"/>
              </w:rPr>
              <w:t xml:space="preserve">các sở </w:t>
            </w:r>
            <w:r w:rsidRPr="0092338D">
              <w:rPr>
                <w:sz w:val="26"/>
                <w:szCs w:val="26"/>
              </w:rPr>
              <w:lastRenderedPageBreak/>
              <w:t>ban ngành, địa phương</w:t>
            </w:r>
            <w:r w:rsidR="00015A4F" w:rsidRPr="0092338D">
              <w:rPr>
                <w:sz w:val="26"/>
                <w:szCs w:val="26"/>
              </w:rPr>
              <w:t>, Đài PT-TH, Báo TTH</w:t>
            </w:r>
          </w:p>
        </w:tc>
        <w:tc>
          <w:tcPr>
            <w:tcW w:w="3969" w:type="dxa"/>
            <w:gridSpan w:val="3"/>
            <w:vAlign w:val="center"/>
          </w:tcPr>
          <w:p w:rsidR="001B41CE" w:rsidRPr="0092338D" w:rsidRDefault="00817815" w:rsidP="00BB3EE4">
            <w:pPr>
              <w:pStyle w:val="NormalWeb"/>
              <w:spacing w:before="0" w:beforeAutospacing="0" w:after="0" w:afterAutospacing="0"/>
              <w:jc w:val="both"/>
              <w:rPr>
                <w:sz w:val="26"/>
                <w:szCs w:val="26"/>
              </w:rPr>
            </w:pPr>
            <w:r w:rsidRPr="0092338D">
              <w:rPr>
                <w:sz w:val="26"/>
                <w:szCs w:val="26"/>
                <w:lang w:val="vi-VN"/>
              </w:rPr>
              <w:lastRenderedPageBreak/>
              <w:t>Nhận thức của</w:t>
            </w:r>
            <w:r w:rsidR="002A4C91" w:rsidRPr="0092338D">
              <w:rPr>
                <w:sz w:val="26"/>
                <w:szCs w:val="26"/>
              </w:rPr>
              <w:t xml:space="preserve"> </w:t>
            </w:r>
            <w:r w:rsidR="001B41CE" w:rsidRPr="0092338D">
              <w:rPr>
                <w:sz w:val="26"/>
                <w:szCs w:val="26"/>
                <w:lang w:val="vi-VN"/>
              </w:rPr>
              <w:t>cộng đồng về BĐKH và</w:t>
            </w:r>
            <w:r w:rsidRPr="0092338D">
              <w:rPr>
                <w:sz w:val="26"/>
                <w:szCs w:val="26"/>
                <w:lang w:val="vi-VN"/>
              </w:rPr>
              <w:t xml:space="preserve"> </w:t>
            </w:r>
            <w:r w:rsidRPr="0092338D">
              <w:rPr>
                <w:sz w:val="26"/>
                <w:szCs w:val="26"/>
              </w:rPr>
              <w:t xml:space="preserve">Thỏa thuận </w:t>
            </w:r>
            <w:r w:rsidR="001B41CE" w:rsidRPr="0092338D">
              <w:rPr>
                <w:sz w:val="26"/>
                <w:szCs w:val="26"/>
                <w:lang w:val="vi-VN"/>
              </w:rPr>
              <w:t xml:space="preserve">Paris được </w:t>
            </w:r>
            <w:r w:rsidR="001B41CE" w:rsidRPr="0092338D">
              <w:rPr>
                <w:sz w:val="26"/>
                <w:szCs w:val="26"/>
                <w:lang w:val="vi-VN"/>
              </w:rPr>
              <w:lastRenderedPageBreak/>
              <w:t>nâng</w:t>
            </w:r>
            <w:r w:rsidR="00297F38" w:rsidRPr="0092338D">
              <w:rPr>
                <w:sz w:val="26"/>
                <w:szCs w:val="26"/>
                <w:lang w:val="vi-VN"/>
              </w:rPr>
              <w:t xml:space="preserve"> </w:t>
            </w:r>
            <w:r w:rsidR="00297F38" w:rsidRPr="0092338D">
              <w:rPr>
                <w:sz w:val="26"/>
                <w:szCs w:val="26"/>
              </w:rPr>
              <w:t>cao</w:t>
            </w:r>
          </w:p>
        </w:tc>
        <w:tc>
          <w:tcPr>
            <w:tcW w:w="1843" w:type="dxa"/>
            <w:vAlign w:val="center"/>
          </w:tcPr>
          <w:p w:rsidR="001B41CE" w:rsidRPr="0092338D" w:rsidRDefault="002A4C91" w:rsidP="00BB3EE4">
            <w:pPr>
              <w:pStyle w:val="NormalWeb"/>
              <w:spacing w:before="0" w:beforeAutospacing="0" w:after="0" w:afterAutospacing="0"/>
              <w:jc w:val="both"/>
              <w:rPr>
                <w:sz w:val="26"/>
                <w:szCs w:val="26"/>
              </w:rPr>
            </w:pPr>
            <w:r w:rsidRPr="0092338D">
              <w:rPr>
                <w:sz w:val="26"/>
                <w:szCs w:val="26"/>
              </w:rPr>
              <w:lastRenderedPageBreak/>
              <w:t>Ngân sách nhà nước</w:t>
            </w:r>
          </w:p>
        </w:tc>
        <w:tc>
          <w:tcPr>
            <w:tcW w:w="992" w:type="dxa"/>
            <w:vAlign w:val="center"/>
          </w:tcPr>
          <w:p w:rsidR="001B41CE" w:rsidRPr="0092338D" w:rsidRDefault="001B41CE" w:rsidP="00BB3EE4">
            <w:pPr>
              <w:spacing w:after="0" w:line="240" w:lineRule="auto"/>
              <w:jc w:val="both"/>
              <w:rPr>
                <w:sz w:val="26"/>
                <w:szCs w:val="26"/>
              </w:rPr>
            </w:pPr>
            <w:r w:rsidRPr="0092338D">
              <w:rPr>
                <w:sz w:val="26"/>
                <w:szCs w:val="26"/>
              </w:rPr>
              <w:t>2021-2030</w:t>
            </w:r>
          </w:p>
        </w:tc>
      </w:tr>
      <w:tr w:rsidR="0092338D" w:rsidRPr="0092338D" w:rsidTr="00000B20">
        <w:tc>
          <w:tcPr>
            <w:tcW w:w="709" w:type="dxa"/>
            <w:vMerge/>
            <w:vAlign w:val="center"/>
          </w:tcPr>
          <w:p w:rsidR="001B41CE" w:rsidRPr="0092338D" w:rsidRDefault="001B41CE" w:rsidP="00865B94">
            <w:pPr>
              <w:spacing w:after="0" w:line="240" w:lineRule="auto"/>
              <w:jc w:val="center"/>
              <w:rPr>
                <w:sz w:val="26"/>
                <w:szCs w:val="26"/>
              </w:rPr>
            </w:pPr>
          </w:p>
        </w:tc>
        <w:tc>
          <w:tcPr>
            <w:tcW w:w="2268" w:type="dxa"/>
            <w:vMerge/>
            <w:vAlign w:val="center"/>
          </w:tcPr>
          <w:p w:rsidR="001B41CE" w:rsidRPr="0092338D" w:rsidRDefault="001B41CE" w:rsidP="00BB3EE4">
            <w:pPr>
              <w:pStyle w:val="NormalWeb"/>
              <w:spacing w:before="0" w:beforeAutospacing="0" w:after="0" w:afterAutospacing="0"/>
              <w:jc w:val="both"/>
              <w:rPr>
                <w:sz w:val="26"/>
                <w:szCs w:val="26"/>
                <w:lang w:val="vi-VN"/>
              </w:rPr>
            </w:pPr>
          </w:p>
        </w:tc>
        <w:tc>
          <w:tcPr>
            <w:tcW w:w="2977" w:type="dxa"/>
            <w:gridSpan w:val="2"/>
            <w:vAlign w:val="center"/>
          </w:tcPr>
          <w:p w:rsidR="001B41CE" w:rsidRPr="0092338D" w:rsidRDefault="001B41CE" w:rsidP="00BB3EE4">
            <w:pPr>
              <w:spacing w:after="0" w:line="240" w:lineRule="auto"/>
              <w:jc w:val="both"/>
              <w:rPr>
                <w:rFonts w:cs="Times New Roman"/>
                <w:sz w:val="26"/>
                <w:szCs w:val="26"/>
              </w:rPr>
            </w:pPr>
            <w:r w:rsidRPr="0092338D">
              <w:rPr>
                <w:sz w:val="26"/>
                <w:szCs w:val="26"/>
              </w:rPr>
              <w:t>Xây dựng, triển khai chương trình truyền thông về phòng, chố</w:t>
            </w:r>
            <w:r w:rsidR="00097BE4" w:rsidRPr="0092338D">
              <w:rPr>
                <w:sz w:val="26"/>
                <w:szCs w:val="26"/>
              </w:rPr>
              <w:t xml:space="preserve">ng thiên tai, </w:t>
            </w:r>
            <w:r w:rsidR="00000B20" w:rsidRPr="0092338D">
              <w:rPr>
                <w:sz w:val="26"/>
                <w:szCs w:val="26"/>
              </w:rPr>
              <w:t>c</w:t>
            </w:r>
            <w:r w:rsidRPr="0092338D">
              <w:rPr>
                <w:sz w:val="26"/>
                <w:szCs w:val="26"/>
              </w:rPr>
              <w:t>hủ động thích ứng với biến đổi khí hậu từ cộng đồng</w:t>
            </w:r>
          </w:p>
        </w:tc>
        <w:tc>
          <w:tcPr>
            <w:tcW w:w="992" w:type="dxa"/>
            <w:vAlign w:val="center"/>
          </w:tcPr>
          <w:p w:rsidR="001B41CE" w:rsidRPr="0092338D" w:rsidRDefault="001B41CE" w:rsidP="00BB3EE4">
            <w:pPr>
              <w:spacing w:after="0" w:line="240" w:lineRule="auto"/>
              <w:jc w:val="both"/>
              <w:rPr>
                <w:sz w:val="26"/>
                <w:szCs w:val="26"/>
              </w:rPr>
            </w:pPr>
            <w:r w:rsidRPr="0092338D">
              <w:rPr>
                <w:sz w:val="26"/>
                <w:szCs w:val="26"/>
              </w:rPr>
              <w:t xml:space="preserve">Sở </w:t>
            </w:r>
            <w:r w:rsidR="002A4C91" w:rsidRPr="0092338D">
              <w:rPr>
                <w:sz w:val="26"/>
                <w:szCs w:val="26"/>
              </w:rPr>
              <w:t>TNMT</w:t>
            </w:r>
          </w:p>
        </w:tc>
        <w:tc>
          <w:tcPr>
            <w:tcW w:w="1276" w:type="dxa"/>
            <w:vAlign w:val="center"/>
          </w:tcPr>
          <w:p w:rsidR="001B41CE" w:rsidRPr="0092338D" w:rsidRDefault="002A4C91" w:rsidP="00BB3EE4">
            <w:pPr>
              <w:spacing w:after="0" w:line="240" w:lineRule="auto"/>
              <w:jc w:val="both"/>
              <w:rPr>
                <w:rFonts w:eastAsia="Cambria" w:cs="Times New Roman"/>
                <w:spacing w:val="-4"/>
                <w:sz w:val="26"/>
                <w:szCs w:val="26"/>
              </w:rPr>
            </w:pPr>
            <w:r w:rsidRPr="0092338D">
              <w:rPr>
                <w:spacing w:val="-4"/>
                <w:sz w:val="26"/>
                <w:szCs w:val="26"/>
              </w:rPr>
              <w:t>Sở TTTT, c</w:t>
            </w:r>
            <w:r w:rsidR="001B41CE" w:rsidRPr="0092338D">
              <w:rPr>
                <w:spacing w:val="-4"/>
                <w:sz w:val="26"/>
                <w:szCs w:val="26"/>
              </w:rPr>
              <w:t>ác sở ban ngành, đị</w:t>
            </w:r>
            <w:r w:rsidR="00015A4F" w:rsidRPr="0092338D">
              <w:rPr>
                <w:spacing w:val="-4"/>
                <w:sz w:val="26"/>
                <w:szCs w:val="26"/>
              </w:rPr>
              <w:t>a phương, Đài PT-TH, Báo TTH</w:t>
            </w:r>
          </w:p>
        </w:tc>
        <w:tc>
          <w:tcPr>
            <w:tcW w:w="3969" w:type="dxa"/>
            <w:gridSpan w:val="3"/>
            <w:vAlign w:val="center"/>
          </w:tcPr>
          <w:p w:rsidR="001B41CE" w:rsidRPr="0092338D" w:rsidRDefault="001B41CE" w:rsidP="00BB3EE4">
            <w:pPr>
              <w:pStyle w:val="NormalWeb"/>
              <w:spacing w:before="0" w:beforeAutospacing="0" w:after="0" w:afterAutospacing="0"/>
              <w:jc w:val="both"/>
              <w:rPr>
                <w:sz w:val="26"/>
                <w:szCs w:val="26"/>
              </w:rPr>
            </w:pPr>
            <w:r w:rsidRPr="0092338D">
              <w:rPr>
                <w:rFonts w:eastAsia="Cambria"/>
                <w:sz w:val="26"/>
                <w:szCs w:val="26"/>
              </w:rPr>
              <w:t>Góp phần nâng cao nhận thức người dân về phòng tránh giảm nhẹ thiên tai</w:t>
            </w:r>
          </w:p>
        </w:tc>
        <w:tc>
          <w:tcPr>
            <w:tcW w:w="1843" w:type="dxa"/>
            <w:vAlign w:val="center"/>
          </w:tcPr>
          <w:p w:rsidR="001B41CE" w:rsidRPr="0092338D" w:rsidRDefault="001B41CE" w:rsidP="00BB3EE4">
            <w:pPr>
              <w:pStyle w:val="NormalWeb"/>
              <w:spacing w:before="0" w:beforeAutospacing="0" w:after="0" w:afterAutospacing="0"/>
              <w:jc w:val="both"/>
              <w:rPr>
                <w:sz w:val="26"/>
                <w:szCs w:val="26"/>
              </w:rPr>
            </w:pPr>
            <w:r w:rsidRPr="0092338D">
              <w:rPr>
                <w:sz w:val="26"/>
                <w:szCs w:val="26"/>
              </w:rPr>
              <w:t>Ngân sách nhà nước</w:t>
            </w:r>
          </w:p>
          <w:p w:rsidR="001B41CE" w:rsidRPr="0092338D" w:rsidRDefault="001B41CE" w:rsidP="00BB3EE4">
            <w:pPr>
              <w:pStyle w:val="NormalWeb"/>
              <w:spacing w:before="0" w:beforeAutospacing="0" w:after="0" w:afterAutospacing="0"/>
              <w:jc w:val="both"/>
              <w:rPr>
                <w:sz w:val="26"/>
                <w:szCs w:val="26"/>
                <w:lang w:val="vi-VN"/>
              </w:rPr>
            </w:pPr>
          </w:p>
        </w:tc>
        <w:tc>
          <w:tcPr>
            <w:tcW w:w="992" w:type="dxa"/>
            <w:vAlign w:val="center"/>
          </w:tcPr>
          <w:p w:rsidR="001B41CE" w:rsidRPr="0092338D" w:rsidRDefault="001B41CE" w:rsidP="00BB3EE4">
            <w:pPr>
              <w:spacing w:after="0" w:line="240" w:lineRule="auto"/>
              <w:jc w:val="both"/>
              <w:rPr>
                <w:sz w:val="26"/>
                <w:szCs w:val="26"/>
              </w:rPr>
            </w:pPr>
            <w:r w:rsidRPr="0092338D">
              <w:rPr>
                <w:sz w:val="26"/>
                <w:szCs w:val="26"/>
              </w:rPr>
              <w:t>2021-2030</w:t>
            </w:r>
          </w:p>
        </w:tc>
      </w:tr>
      <w:tr w:rsidR="0092338D" w:rsidRPr="0092338D" w:rsidTr="00000B20">
        <w:tc>
          <w:tcPr>
            <w:tcW w:w="709" w:type="dxa"/>
            <w:vMerge w:val="restart"/>
            <w:vAlign w:val="center"/>
          </w:tcPr>
          <w:p w:rsidR="001F1639" w:rsidRPr="0092338D" w:rsidRDefault="001F1639" w:rsidP="00A05DC6">
            <w:pPr>
              <w:spacing w:after="0" w:line="240" w:lineRule="auto"/>
              <w:rPr>
                <w:b/>
                <w:sz w:val="26"/>
                <w:szCs w:val="26"/>
              </w:rPr>
            </w:pPr>
            <w:r w:rsidRPr="0092338D">
              <w:rPr>
                <w:b/>
                <w:sz w:val="26"/>
                <w:szCs w:val="26"/>
              </w:rPr>
              <w:t>NV 43</w:t>
            </w:r>
          </w:p>
        </w:tc>
        <w:tc>
          <w:tcPr>
            <w:tcW w:w="2268" w:type="dxa"/>
            <w:vMerge w:val="restart"/>
            <w:vAlign w:val="center"/>
          </w:tcPr>
          <w:p w:rsidR="001F1639" w:rsidRPr="0092338D" w:rsidRDefault="001F1639" w:rsidP="00BB3EE4">
            <w:pPr>
              <w:spacing w:before="120" w:after="280" w:afterAutospacing="1"/>
              <w:jc w:val="both"/>
              <w:rPr>
                <w:sz w:val="26"/>
                <w:szCs w:val="26"/>
              </w:rPr>
            </w:pPr>
            <w:r w:rsidRPr="0092338D">
              <w:rPr>
                <w:sz w:val="26"/>
                <w:szCs w:val="26"/>
                <w:lang w:val="vi-VN"/>
              </w:rPr>
              <w:t>Áp dụng thử nghiệm một số công nghệ ứng phó với biến đổi khí hậu có tiềm năng và phù hợp với điều kiện Việt Nam </w:t>
            </w:r>
          </w:p>
        </w:tc>
        <w:tc>
          <w:tcPr>
            <w:tcW w:w="2977" w:type="dxa"/>
            <w:gridSpan w:val="2"/>
            <w:vAlign w:val="center"/>
          </w:tcPr>
          <w:p w:rsidR="001F1639" w:rsidRPr="0092338D" w:rsidRDefault="001F1639" w:rsidP="00BB3EE4">
            <w:pPr>
              <w:spacing w:before="120" w:after="280" w:afterAutospacing="1"/>
              <w:jc w:val="both"/>
              <w:rPr>
                <w:sz w:val="26"/>
                <w:szCs w:val="26"/>
              </w:rPr>
            </w:pPr>
            <w:r w:rsidRPr="0092338D">
              <w:rPr>
                <w:sz w:val="26"/>
                <w:szCs w:val="26"/>
                <w:lang w:val="vi-VN"/>
              </w:rPr>
              <w:t xml:space="preserve">Áp dụng thử nghiệm một số công nghệ ứng phó với biến đổi khí hậu có tiềm năng và phù hợp với điều kiện </w:t>
            </w:r>
            <w:r w:rsidRPr="0092338D">
              <w:rPr>
                <w:sz w:val="26"/>
                <w:szCs w:val="26"/>
              </w:rPr>
              <w:t>tỉnh Thừa Thiên Huế</w:t>
            </w:r>
          </w:p>
        </w:tc>
        <w:tc>
          <w:tcPr>
            <w:tcW w:w="992" w:type="dxa"/>
            <w:vAlign w:val="center"/>
          </w:tcPr>
          <w:p w:rsidR="001F1639" w:rsidRPr="0092338D" w:rsidRDefault="001F1639" w:rsidP="00BB3EE4">
            <w:pPr>
              <w:spacing w:after="0" w:line="240" w:lineRule="auto"/>
              <w:jc w:val="both"/>
              <w:rPr>
                <w:sz w:val="26"/>
                <w:szCs w:val="26"/>
              </w:rPr>
            </w:pPr>
            <w:r w:rsidRPr="0092338D">
              <w:rPr>
                <w:sz w:val="26"/>
                <w:szCs w:val="26"/>
              </w:rPr>
              <w:t>Sở KHCN</w:t>
            </w:r>
          </w:p>
        </w:tc>
        <w:tc>
          <w:tcPr>
            <w:tcW w:w="1276" w:type="dxa"/>
            <w:vAlign w:val="center"/>
          </w:tcPr>
          <w:p w:rsidR="001F1639" w:rsidRPr="0092338D" w:rsidRDefault="001F1639" w:rsidP="00BB3EE4">
            <w:pPr>
              <w:spacing w:after="0" w:line="240" w:lineRule="auto"/>
              <w:jc w:val="both"/>
              <w:rPr>
                <w:sz w:val="26"/>
                <w:szCs w:val="26"/>
              </w:rPr>
            </w:pPr>
            <w:r w:rsidRPr="0092338D">
              <w:rPr>
                <w:sz w:val="26"/>
                <w:szCs w:val="26"/>
              </w:rPr>
              <w:t xml:space="preserve">Sở TNMT, các Sở, ban, ngành địa phương </w:t>
            </w:r>
          </w:p>
        </w:tc>
        <w:tc>
          <w:tcPr>
            <w:tcW w:w="3969" w:type="dxa"/>
            <w:gridSpan w:val="3"/>
            <w:vAlign w:val="center"/>
          </w:tcPr>
          <w:p w:rsidR="001F1639" w:rsidRPr="0092338D" w:rsidRDefault="001F1639" w:rsidP="00BB3EE4">
            <w:pPr>
              <w:pStyle w:val="NormalWeb"/>
              <w:spacing w:before="0" w:beforeAutospacing="0" w:after="0" w:afterAutospacing="0"/>
              <w:jc w:val="both"/>
              <w:rPr>
                <w:rFonts w:eastAsia="Cambria"/>
                <w:sz w:val="26"/>
                <w:szCs w:val="26"/>
              </w:rPr>
            </w:pPr>
            <w:r w:rsidRPr="0092338D">
              <w:rPr>
                <w:sz w:val="26"/>
                <w:szCs w:val="26"/>
              </w:rPr>
              <w:t>C</w:t>
            </w:r>
            <w:r w:rsidRPr="0092338D">
              <w:rPr>
                <w:sz w:val="26"/>
                <w:szCs w:val="26"/>
                <w:lang w:val="vi-VN"/>
              </w:rPr>
              <w:t xml:space="preserve">ông nghệ ứng phó với biến đổi khí hậu phù hợp với điều kiện </w:t>
            </w:r>
            <w:r w:rsidRPr="0092338D">
              <w:rPr>
                <w:sz w:val="26"/>
                <w:szCs w:val="26"/>
              </w:rPr>
              <w:t>tỉnh</w:t>
            </w:r>
          </w:p>
        </w:tc>
        <w:tc>
          <w:tcPr>
            <w:tcW w:w="1843" w:type="dxa"/>
            <w:vAlign w:val="center"/>
          </w:tcPr>
          <w:p w:rsidR="001F1639" w:rsidRPr="0092338D" w:rsidRDefault="001F1639" w:rsidP="00BB3EE4">
            <w:pPr>
              <w:pStyle w:val="NormalWeb"/>
              <w:spacing w:before="0" w:beforeAutospacing="0" w:after="0" w:afterAutospacing="0"/>
              <w:jc w:val="both"/>
              <w:rPr>
                <w:sz w:val="26"/>
                <w:szCs w:val="26"/>
              </w:rPr>
            </w:pPr>
            <w:r w:rsidRPr="0092338D">
              <w:rPr>
                <w:sz w:val="26"/>
                <w:szCs w:val="26"/>
              </w:rPr>
              <w:t>Ngân sách nhà nước</w:t>
            </w:r>
          </w:p>
          <w:p w:rsidR="001F1639" w:rsidRPr="0092338D" w:rsidRDefault="001F1639" w:rsidP="00BB3EE4">
            <w:pPr>
              <w:pStyle w:val="NormalWeb"/>
              <w:spacing w:before="0" w:beforeAutospacing="0" w:after="0" w:afterAutospacing="0"/>
              <w:jc w:val="both"/>
              <w:rPr>
                <w:sz w:val="26"/>
                <w:szCs w:val="26"/>
              </w:rPr>
            </w:pPr>
            <w:r w:rsidRPr="0092338D">
              <w:rPr>
                <w:sz w:val="26"/>
                <w:szCs w:val="26"/>
                <w:lang w:val="vi-VN"/>
              </w:rPr>
              <w:t>H</w:t>
            </w:r>
            <w:r w:rsidRPr="0092338D">
              <w:rPr>
                <w:sz w:val="26"/>
                <w:szCs w:val="26"/>
              </w:rPr>
              <w:t>ỗ </w:t>
            </w:r>
            <w:r w:rsidRPr="0092338D">
              <w:rPr>
                <w:sz w:val="26"/>
                <w:szCs w:val="26"/>
                <w:lang w:val="vi-VN"/>
              </w:rPr>
              <w:t>trợ quốc tế</w:t>
            </w:r>
          </w:p>
          <w:p w:rsidR="001F1639" w:rsidRPr="0092338D" w:rsidRDefault="001F1639" w:rsidP="00BB3EE4">
            <w:pPr>
              <w:pStyle w:val="NormalWeb"/>
              <w:spacing w:before="0" w:beforeAutospacing="0" w:after="0" w:afterAutospacing="0"/>
              <w:jc w:val="both"/>
              <w:rPr>
                <w:sz w:val="26"/>
                <w:szCs w:val="26"/>
              </w:rPr>
            </w:pPr>
            <w:r w:rsidRPr="0092338D">
              <w:rPr>
                <w:sz w:val="26"/>
                <w:szCs w:val="26"/>
                <w:lang w:val="vi-VN"/>
              </w:rPr>
              <w:t>Doanh nghiệp, cộng đồng</w:t>
            </w:r>
          </w:p>
        </w:tc>
        <w:tc>
          <w:tcPr>
            <w:tcW w:w="992" w:type="dxa"/>
            <w:vAlign w:val="center"/>
          </w:tcPr>
          <w:p w:rsidR="001F1639" w:rsidRPr="0092338D" w:rsidRDefault="001F1639" w:rsidP="00BB3EE4">
            <w:pPr>
              <w:spacing w:after="0" w:line="240" w:lineRule="auto"/>
              <w:jc w:val="both"/>
              <w:rPr>
                <w:sz w:val="26"/>
                <w:szCs w:val="26"/>
              </w:rPr>
            </w:pPr>
            <w:r w:rsidRPr="0092338D">
              <w:rPr>
                <w:sz w:val="26"/>
                <w:szCs w:val="26"/>
              </w:rPr>
              <w:t>2021-2030</w:t>
            </w:r>
          </w:p>
        </w:tc>
      </w:tr>
      <w:tr w:rsidR="0092338D" w:rsidRPr="0092338D" w:rsidTr="00897038">
        <w:tc>
          <w:tcPr>
            <w:tcW w:w="709" w:type="dxa"/>
            <w:vMerge/>
            <w:vAlign w:val="center"/>
          </w:tcPr>
          <w:p w:rsidR="001F1639" w:rsidRPr="0092338D" w:rsidRDefault="001F1639" w:rsidP="00A05DC6">
            <w:pPr>
              <w:spacing w:after="0" w:line="240" w:lineRule="auto"/>
              <w:rPr>
                <w:b/>
                <w:sz w:val="26"/>
                <w:szCs w:val="26"/>
              </w:rPr>
            </w:pPr>
          </w:p>
        </w:tc>
        <w:tc>
          <w:tcPr>
            <w:tcW w:w="2268" w:type="dxa"/>
            <w:vMerge/>
            <w:vAlign w:val="center"/>
          </w:tcPr>
          <w:p w:rsidR="001F1639" w:rsidRPr="0092338D" w:rsidRDefault="001F1639" w:rsidP="00BB3EE4">
            <w:pPr>
              <w:spacing w:before="120" w:after="280" w:afterAutospacing="1"/>
              <w:jc w:val="both"/>
              <w:rPr>
                <w:sz w:val="26"/>
                <w:szCs w:val="26"/>
                <w:lang w:val="vi-VN"/>
              </w:rPr>
            </w:pPr>
          </w:p>
        </w:tc>
        <w:tc>
          <w:tcPr>
            <w:tcW w:w="2977" w:type="dxa"/>
            <w:gridSpan w:val="2"/>
            <w:vAlign w:val="center"/>
          </w:tcPr>
          <w:p w:rsidR="001F1639" w:rsidRPr="0092338D" w:rsidRDefault="001F1639" w:rsidP="00BB3EE4">
            <w:pPr>
              <w:spacing w:before="120" w:after="280" w:afterAutospacing="1"/>
              <w:jc w:val="both"/>
              <w:rPr>
                <w:sz w:val="26"/>
                <w:szCs w:val="26"/>
                <w:lang w:val="vi-VN"/>
              </w:rPr>
            </w:pPr>
            <w:r w:rsidRPr="0092338D">
              <w:rPr>
                <w:rFonts w:cs="Times New Roman"/>
                <w:spacing w:val="-4"/>
                <w:sz w:val="26"/>
                <w:szCs w:val="26"/>
                <w:lang w:val="nl-NL"/>
              </w:rPr>
              <w:t>Tăng cường khả năng ứng phó với BĐKH của hệ thống y tế, ưu tiên hệ thống y tế cơ sở</w:t>
            </w:r>
          </w:p>
        </w:tc>
        <w:tc>
          <w:tcPr>
            <w:tcW w:w="992" w:type="dxa"/>
            <w:vAlign w:val="center"/>
          </w:tcPr>
          <w:p w:rsidR="001F1639" w:rsidRPr="0092338D" w:rsidRDefault="001F1639" w:rsidP="00BB3EE4">
            <w:pPr>
              <w:spacing w:after="0" w:line="240" w:lineRule="auto"/>
              <w:jc w:val="both"/>
              <w:rPr>
                <w:sz w:val="26"/>
                <w:szCs w:val="26"/>
              </w:rPr>
            </w:pPr>
            <w:r w:rsidRPr="0092338D">
              <w:rPr>
                <w:sz w:val="26"/>
                <w:szCs w:val="26"/>
              </w:rPr>
              <w:t>Sở</w:t>
            </w:r>
            <w:r w:rsidR="006C482C" w:rsidRPr="0092338D">
              <w:rPr>
                <w:sz w:val="26"/>
                <w:szCs w:val="26"/>
              </w:rPr>
              <w:t xml:space="preserve"> Y T</w:t>
            </w:r>
            <w:r w:rsidRPr="0092338D">
              <w:rPr>
                <w:sz w:val="26"/>
                <w:szCs w:val="26"/>
              </w:rPr>
              <w:t>ế</w:t>
            </w:r>
          </w:p>
        </w:tc>
        <w:tc>
          <w:tcPr>
            <w:tcW w:w="1276" w:type="dxa"/>
            <w:vAlign w:val="center"/>
          </w:tcPr>
          <w:p w:rsidR="001F1639" w:rsidRPr="0092338D" w:rsidRDefault="001F1639" w:rsidP="00BB3EE4">
            <w:pPr>
              <w:spacing w:after="0" w:line="240" w:lineRule="auto"/>
              <w:jc w:val="both"/>
              <w:rPr>
                <w:sz w:val="26"/>
                <w:szCs w:val="26"/>
              </w:rPr>
            </w:pPr>
            <w:r w:rsidRPr="0092338D">
              <w:rPr>
                <w:sz w:val="26"/>
                <w:szCs w:val="26"/>
              </w:rPr>
              <w:t xml:space="preserve">Các địa phương </w:t>
            </w:r>
          </w:p>
        </w:tc>
        <w:tc>
          <w:tcPr>
            <w:tcW w:w="3969" w:type="dxa"/>
            <w:gridSpan w:val="3"/>
            <w:vAlign w:val="center"/>
          </w:tcPr>
          <w:p w:rsidR="00897038" w:rsidRPr="0092338D" w:rsidRDefault="001F1639" w:rsidP="00BB3EE4">
            <w:pPr>
              <w:pStyle w:val="NormalWeb"/>
              <w:spacing w:before="0" w:beforeAutospacing="0" w:after="0" w:afterAutospacing="0"/>
              <w:jc w:val="both"/>
              <w:rPr>
                <w:spacing w:val="-4"/>
                <w:sz w:val="26"/>
                <w:szCs w:val="26"/>
              </w:rPr>
            </w:pPr>
            <w:r w:rsidRPr="0092338D">
              <w:rPr>
                <w:spacing w:val="-4"/>
                <w:sz w:val="26"/>
                <w:szCs w:val="26"/>
                <w:lang w:val="nl-NL"/>
              </w:rPr>
              <w:t>Trạm y tế xã</w:t>
            </w:r>
            <w:r w:rsidRPr="0092338D">
              <w:rPr>
                <w:spacing w:val="-4"/>
                <w:sz w:val="26"/>
                <w:szCs w:val="26"/>
                <w:lang w:val="vi-VN"/>
              </w:rPr>
              <w:t xml:space="preserve">, </w:t>
            </w:r>
            <w:r w:rsidRPr="0092338D">
              <w:rPr>
                <w:spacing w:val="-4"/>
                <w:sz w:val="26"/>
                <w:szCs w:val="26"/>
                <w:lang w:val="nl-NL"/>
              </w:rPr>
              <w:t>phường tại các địa bàn dễ bị ảnh hưởng</w:t>
            </w:r>
            <w:r w:rsidRPr="0092338D">
              <w:rPr>
                <w:spacing w:val="-4"/>
                <w:sz w:val="26"/>
                <w:szCs w:val="26"/>
                <w:lang w:val="vi-VN"/>
              </w:rPr>
              <w:t xml:space="preserve"> do </w:t>
            </w:r>
            <w:r w:rsidRPr="0092338D">
              <w:rPr>
                <w:spacing w:val="-4"/>
                <w:sz w:val="26"/>
                <w:szCs w:val="26"/>
                <w:lang w:val="nl-NL"/>
              </w:rPr>
              <w:t xml:space="preserve">tác động của </w:t>
            </w:r>
            <w:r w:rsidRPr="0092338D">
              <w:rPr>
                <w:spacing w:val="-4"/>
                <w:sz w:val="26"/>
                <w:szCs w:val="26"/>
                <w:lang w:val="vi-VN"/>
              </w:rPr>
              <w:t>BĐKH</w:t>
            </w:r>
            <w:r w:rsidRPr="0092338D">
              <w:rPr>
                <w:spacing w:val="-4"/>
                <w:sz w:val="26"/>
                <w:szCs w:val="26"/>
                <w:lang w:val="nl-NL"/>
              </w:rPr>
              <w:t xml:space="preserve"> có đủ năng lực và cơ sở vật chất đảm bảo đáp ứng một cách có hiệu quả với các tình huống thiên tai</w:t>
            </w:r>
            <w:r w:rsidRPr="0092338D">
              <w:rPr>
                <w:spacing w:val="-4"/>
                <w:sz w:val="26"/>
                <w:szCs w:val="26"/>
                <w:lang w:val="vi-VN"/>
              </w:rPr>
              <w:t xml:space="preserve"> và thời tiết cực đoan</w:t>
            </w:r>
          </w:p>
        </w:tc>
        <w:tc>
          <w:tcPr>
            <w:tcW w:w="1843" w:type="dxa"/>
            <w:vAlign w:val="center"/>
          </w:tcPr>
          <w:p w:rsidR="001F1639" w:rsidRPr="0092338D" w:rsidRDefault="001F1639" w:rsidP="00BB3EE4">
            <w:pPr>
              <w:pStyle w:val="NormalWeb"/>
              <w:spacing w:before="0" w:beforeAutospacing="0" w:after="0" w:afterAutospacing="0"/>
              <w:jc w:val="both"/>
              <w:rPr>
                <w:sz w:val="26"/>
                <w:szCs w:val="26"/>
              </w:rPr>
            </w:pPr>
            <w:r w:rsidRPr="0092338D">
              <w:rPr>
                <w:sz w:val="26"/>
                <w:szCs w:val="26"/>
              </w:rPr>
              <w:t>Ngân sách nhà nước</w:t>
            </w:r>
          </w:p>
          <w:p w:rsidR="001F1639" w:rsidRPr="0092338D" w:rsidRDefault="001F1639" w:rsidP="00BB3EE4">
            <w:pPr>
              <w:pStyle w:val="NormalWeb"/>
              <w:spacing w:before="0" w:beforeAutospacing="0" w:after="0" w:afterAutospacing="0"/>
              <w:jc w:val="both"/>
              <w:rPr>
                <w:sz w:val="26"/>
                <w:szCs w:val="26"/>
              </w:rPr>
            </w:pPr>
            <w:r w:rsidRPr="0092338D">
              <w:rPr>
                <w:sz w:val="26"/>
                <w:szCs w:val="26"/>
                <w:lang w:val="vi-VN"/>
              </w:rPr>
              <w:t>H</w:t>
            </w:r>
            <w:r w:rsidRPr="0092338D">
              <w:rPr>
                <w:sz w:val="26"/>
                <w:szCs w:val="26"/>
              </w:rPr>
              <w:t>ỗ </w:t>
            </w:r>
            <w:r w:rsidRPr="0092338D">
              <w:rPr>
                <w:sz w:val="26"/>
                <w:szCs w:val="26"/>
                <w:lang w:val="vi-VN"/>
              </w:rPr>
              <w:t>trợ quốc tế</w:t>
            </w:r>
          </w:p>
          <w:p w:rsidR="001F1639" w:rsidRPr="0092338D" w:rsidRDefault="001F1639" w:rsidP="00BB3EE4">
            <w:pPr>
              <w:pStyle w:val="NormalWeb"/>
              <w:spacing w:before="0" w:beforeAutospacing="0" w:after="0" w:afterAutospacing="0"/>
              <w:jc w:val="both"/>
              <w:rPr>
                <w:sz w:val="26"/>
                <w:szCs w:val="26"/>
              </w:rPr>
            </w:pPr>
            <w:r w:rsidRPr="0092338D">
              <w:rPr>
                <w:sz w:val="26"/>
                <w:szCs w:val="26"/>
                <w:lang w:val="vi-VN"/>
              </w:rPr>
              <w:t>Doanh nghiệp, cộng đồng</w:t>
            </w:r>
          </w:p>
        </w:tc>
        <w:tc>
          <w:tcPr>
            <w:tcW w:w="992" w:type="dxa"/>
            <w:vAlign w:val="center"/>
          </w:tcPr>
          <w:p w:rsidR="001F1639" w:rsidRPr="0092338D" w:rsidRDefault="001F1639" w:rsidP="00BB3EE4">
            <w:pPr>
              <w:spacing w:after="0" w:line="240" w:lineRule="auto"/>
              <w:jc w:val="both"/>
              <w:rPr>
                <w:sz w:val="26"/>
                <w:szCs w:val="26"/>
              </w:rPr>
            </w:pPr>
            <w:r w:rsidRPr="0092338D">
              <w:rPr>
                <w:sz w:val="26"/>
                <w:szCs w:val="26"/>
              </w:rPr>
              <w:t>2021-2030</w:t>
            </w:r>
          </w:p>
        </w:tc>
      </w:tr>
      <w:tr w:rsidR="0092338D" w:rsidRPr="0092338D" w:rsidTr="00000B20">
        <w:tc>
          <w:tcPr>
            <w:tcW w:w="709" w:type="dxa"/>
            <w:vAlign w:val="center"/>
          </w:tcPr>
          <w:p w:rsidR="001B41CE" w:rsidRPr="0092338D" w:rsidRDefault="001B41CE" w:rsidP="00C87CD4">
            <w:pPr>
              <w:spacing w:before="120" w:after="120" w:line="240" w:lineRule="auto"/>
              <w:jc w:val="center"/>
              <w:rPr>
                <w:b/>
                <w:sz w:val="26"/>
                <w:szCs w:val="26"/>
              </w:rPr>
            </w:pPr>
            <w:r w:rsidRPr="0092338D">
              <w:rPr>
                <w:b/>
                <w:sz w:val="26"/>
                <w:szCs w:val="26"/>
              </w:rPr>
              <w:t>IV</w:t>
            </w:r>
          </w:p>
        </w:tc>
        <w:tc>
          <w:tcPr>
            <w:tcW w:w="14317" w:type="dxa"/>
            <w:gridSpan w:val="10"/>
            <w:vAlign w:val="center"/>
          </w:tcPr>
          <w:p w:rsidR="001B41CE" w:rsidRPr="0092338D" w:rsidRDefault="001B41CE" w:rsidP="00BB3EE4">
            <w:pPr>
              <w:spacing w:before="120" w:after="120" w:line="240" w:lineRule="auto"/>
              <w:jc w:val="both"/>
              <w:rPr>
                <w:b/>
                <w:sz w:val="26"/>
                <w:szCs w:val="26"/>
              </w:rPr>
            </w:pPr>
            <w:r w:rsidRPr="0092338D">
              <w:rPr>
                <w:b/>
                <w:sz w:val="26"/>
                <w:szCs w:val="26"/>
              </w:rPr>
              <w:t>NHIỆM VỤ THIẾT LẬP HỆ THỐNG CÔNG KHAI, MINH BẠCH (MRV)</w:t>
            </w:r>
          </w:p>
        </w:tc>
      </w:tr>
      <w:tr w:rsidR="0092338D" w:rsidRPr="0092338D" w:rsidTr="00000B20">
        <w:tc>
          <w:tcPr>
            <w:tcW w:w="709" w:type="dxa"/>
            <w:vAlign w:val="center"/>
          </w:tcPr>
          <w:p w:rsidR="001B41CE" w:rsidRPr="0092338D" w:rsidRDefault="001B41CE" w:rsidP="00865B94">
            <w:pPr>
              <w:spacing w:after="0" w:line="240" w:lineRule="auto"/>
              <w:rPr>
                <w:b/>
                <w:sz w:val="26"/>
                <w:szCs w:val="26"/>
              </w:rPr>
            </w:pPr>
            <w:r w:rsidRPr="0092338D">
              <w:rPr>
                <w:b/>
                <w:sz w:val="26"/>
                <w:szCs w:val="26"/>
              </w:rPr>
              <w:t>NV 52</w:t>
            </w:r>
          </w:p>
        </w:tc>
        <w:tc>
          <w:tcPr>
            <w:tcW w:w="2268" w:type="dxa"/>
            <w:vAlign w:val="center"/>
          </w:tcPr>
          <w:p w:rsidR="001B41CE" w:rsidRPr="0092338D" w:rsidRDefault="001B41CE" w:rsidP="00BB3EE4">
            <w:pPr>
              <w:pStyle w:val="NormalWeb"/>
              <w:spacing w:before="0" w:beforeAutospacing="0" w:after="0" w:afterAutospacing="0"/>
              <w:jc w:val="both"/>
              <w:rPr>
                <w:sz w:val="26"/>
                <w:szCs w:val="26"/>
              </w:rPr>
            </w:pPr>
            <w:r w:rsidRPr="0092338D">
              <w:rPr>
                <w:sz w:val="26"/>
                <w:szCs w:val="26"/>
              </w:rPr>
              <w:t xml:space="preserve">Thiết lập hệ thống Hệ thống MRV cho các hoạt động giảm nhẹ phát thải </w:t>
            </w:r>
            <w:r w:rsidRPr="0092338D">
              <w:rPr>
                <w:sz w:val="26"/>
                <w:szCs w:val="26"/>
              </w:rPr>
              <w:lastRenderedPageBreak/>
              <w:t xml:space="preserve">KNK ở cấp quốc gia, hướng tới đạt được các mục tiêu giảm phát thải </w:t>
            </w:r>
            <w:r w:rsidR="004564BD" w:rsidRPr="0092338D">
              <w:rPr>
                <w:sz w:val="26"/>
                <w:szCs w:val="26"/>
              </w:rPr>
              <w:t xml:space="preserve">khí nhà kính (KNK) </w:t>
            </w:r>
            <w:r w:rsidRPr="0092338D">
              <w:rPr>
                <w:sz w:val="26"/>
                <w:szCs w:val="26"/>
              </w:rPr>
              <w:t>trong NDC</w:t>
            </w:r>
          </w:p>
        </w:tc>
        <w:tc>
          <w:tcPr>
            <w:tcW w:w="2977" w:type="dxa"/>
            <w:gridSpan w:val="2"/>
            <w:vAlign w:val="center"/>
          </w:tcPr>
          <w:p w:rsidR="001B41CE" w:rsidRPr="0092338D" w:rsidRDefault="001B41CE" w:rsidP="00BB3EE4">
            <w:pPr>
              <w:spacing w:after="0" w:line="240" w:lineRule="auto"/>
              <w:jc w:val="both"/>
              <w:rPr>
                <w:rFonts w:eastAsia="Cambria" w:cs="Times New Roman"/>
                <w:sz w:val="26"/>
                <w:szCs w:val="26"/>
              </w:rPr>
            </w:pPr>
            <w:r w:rsidRPr="0092338D">
              <w:rPr>
                <w:rFonts w:eastAsia="Cambria" w:cs="Times New Roman"/>
                <w:sz w:val="26"/>
                <w:szCs w:val="26"/>
              </w:rPr>
              <w:lastRenderedPageBreak/>
              <w:t>Thiết lập hệ thống Đo đạc, Báo cáo và Thẩm đị</w:t>
            </w:r>
            <w:r w:rsidR="004564BD" w:rsidRPr="0092338D">
              <w:rPr>
                <w:rFonts w:eastAsia="Cambria" w:cs="Times New Roman"/>
                <w:sz w:val="26"/>
                <w:szCs w:val="26"/>
              </w:rPr>
              <w:t xml:space="preserve">nh </w:t>
            </w:r>
            <w:r w:rsidRPr="0092338D">
              <w:rPr>
                <w:rFonts w:eastAsia="Cambria" w:cs="Times New Roman"/>
                <w:sz w:val="26"/>
                <w:szCs w:val="26"/>
              </w:rPr>
              <w:t xml:space="preserve">cho giảm nhẹ phát thải KNK cấp tỉnh theo </w:t>
            </w:r>
            <w:r w:rsidRPr="0092338D">
              <w:rPr>
                <w:rFonts w:eastAsia="Cambria" w:cs="Times New Roman"/>
                <w:sz w:val="26"/>
                <w:szCs w:val="26"/>
              </w:rPr>
              <w:lastRenderedPageBreak/>
              <w:t>quy định và hướng dẫn của Khung MRV cấp quốc gia</w:t>
            </w:r>
          </w:p>
        </w:tc>
        <w:tc>
          <w:tcPr>
            <w:tcW w:w="992" w:type="dxa"/>
            <w:vAlign w:val="center"/>
          </w:tcPr>
          <w:p w:rsidR="001B41CE" w:rsidRPr="0092338D" w:rsidRDefault="001B41CE" w:rsidP="00BB3EE4">
            <w:pPr>
              <w:spacing w:after="0" w:line="240" w:lineRule="auto"/>
              <w:jc w:val="both"/>
              <w:rPr>
                <w:rFonts w:eastAsia="Cambria" w:cs="Times New Roman"/>
                <w:sz w:val="26"/>
                <w:szCs w:val="26"/>
              </w:rPr>
            </w:pPr>
            <w:r w:rsidRPr="0092338D">
              <w:rPr>
                <w:rFonts w:eastAsia="Cambria" w:cs="Times New Roman"/>
                <w:sz w:val="26"/>
                <w:szCs w:val="26"/>
              </w:rPr>
              <w:lastRenderedPageBreak/>
              <w:t>Sở TNMT</w:t>
            </w:r>
          </w:p>
        </w:tc>
        <w:tc>
          <w:tcPr>
            <w:tcW w:w="1276" w:type="dxa"/>
            <w:vAlign w:val="center"/>
          </w:tcPr>
          <w:p w:rsidR="001B41CE" w:rsidRPr="0092338D" w:rsidRDefault="001B41CE" w:rsidP="00BB3EE4">
            <w:pPr>
              <w:spacing w:after="0" w:line="240" w:lineRule="auto"/>
              <w:jc w:val="both"/>
              <w:rPr>
                <w:rFonts w:eastAsia="Cambria" w:cs="Times New Roman"/>
                <w:sz w:val="26"/>
                <w:szCs w:val="26"/>
              </w:rPr>
            </w:pPr>
            <w:r w:rsidRPr="0092338D">
              <w:rPr>
                <w:rFonts w:eastAsia="Cambria" w:cs="Times New Roman"/>
                <w:sz w:val="26"/>
                <w:szCs w:val="26"/>
              </w:rPr>
              <w:t xml:space="preserve">Các Sở: CT NNPTNT, GTVT, </w:t>
            </w:r>
            <w:r w:rsidRPr="0092338D">
              <w:rPr>
                <w:rFonts w:eastAsia="Cambria" w:cs="Times New Roman"/>
                <w:sz w:val="26"/>
                <w:szCs w:val="26"/>
              </w:rPr>
              <w:lastRenderedPageBreak/>
              <w:t>XD</w:t>
            </w:r>
          </w:p>
        </w:tc>
        <w:tc>
          <w:tcPr>
            <w:tcW w:w="3969" w:type="dxa"/>
            <w:gridSpan w:val="3"/>
            <w:vAlign w:val="center"/>
          </w:tcPr>
          <w:p w:rsidR="001B41CE" w:rsidRPr="0092338D" w:rsidRDefault="001B41CE" w:rsidP="00BB3EE4">
            <w:pPr>
              <w:spacing w:after="0" w:line="240" w:lineRule="auto"/>
              <w:jc w:val="both"/>
              <w:rPr>
                <w:rFonts w:eastAsia="Cambria" w:cs="Times New Roman"/>
                <w:sz w:val="26"/>
                <w:szCs w:val="26"/>
              </w:rPr>
            </w:pPr>
            <w:r w:rsidRPr="0092338D">
              <w:rPr>
                <w:rFonts w:eastAsia="Cambria" w:cs="Times New Roman"/>
                <w:sz w:val="26"/>
                <w:szCs w:val="26"/>
              </w:rPr>
              <w:lastRenderedPageBreak/>
              <w:t xml:space="preserve">- 01 Khung MRV cho giảm nhẹ khí nhà kính cấp tỉnh đã được xây dựng </w:t>
            </w:r>
          </w:p>
          <w:p w:rsidR="001B41CE" w:rsidRPr="0092338D" w:rsidRDefault="001B41CE" w:rsidP="00BB3EE4">
            <w:pPr>
              <w:spacing w:after="0" w:line="240" w:lineRule="auto"/>
              <w:jc w:val="both"/>
              <w:rPr>
                <w:rFonts w:eastAsia="Cambria" w:cs="Times New Roman"/>
                <w:sz w:val="26"/>
                <w:szCs w:val="26"/>
              </w:rPr>
            </w:pPr>
            <w:r w:rsidRPr="0092338D">
              <w:rPr>
                <w:rFonts w:eastAsia="Cambria" w:cs="Times New Roman"/>
                <w:sz w:val="26"/>
                <w:szCs w:val="26"/>
              </w:rPr>
              <w:t xml:space="preserve">- 01 Quy chế tổ chức thực hiện, vận hành và quản lý hệ thống MRV cho </w:t>
            </w:r>
            <w:r w:rsidRPr="0092338D">
              <w:rPr>
                <w:rFonts w:eastAsia="Cambria" w:cs="Times New Roman"/>
                <w:sz w:val="26"/>
                <w:szCs w:val="26"/>
              </w:rPr>
              <w:lastRenderedPageBreak/>
              <w:t>giảm nhẹ phát thải KNK cấp tỉnh được cơ quan có thẩm quyền phê duyệt và ban hành</w:t>
            </w:r>
          </w:p>
          <w:p w:rsidR="001B41CE" w:rsidRPr="0092338D" w:rsidRDefault="001B41CE" w:rsidP="00BB3EE4">
            <w:pPr>
              <w:spacing w:after="0" w:line="240" w:lineRule="auto"/>
              <w:jc w:val="both"/>
              <w:rPr>
                <w:rFonts w:eastAsia="Cambria" w:cs="Times New Roman"/>
                <w:sz w:val="26"/>
                <w:szCs w:val="26"/>
              </w:rPr>
            </w:pPr>
            <w:r w:rsidRPr="0092338D">
              <w:rPr>
                <w:rFonts w:eastAsia="Cambria" w:cs="Times New Roman"/>
                <w:sz w:val="26"/>
                <w:szCs w:val="26"/>
              </w:rPr>
              <w:t>- Số cán bộ/nhân viên đã được tập huấn về hệ thống và thực hiện MRV cho giảm nhẹ và phát thải KNK</w:t>
            </w:r>
          </w:p>
          <w:p w:rsidR="001B41CE" w:rsidRPr="0092338D" w:rsidRDefault="001B41CE" w:rsidP="00BB3EE4">
            <w:pPr>
              <w:spacing w:after="0" w:line="240" w:lineRule="auto"/>
              <w:jc w:val="both"/>
              <w:rPr>
                <w:rFonts w:eastAsia="Cambria" w:cs="Times New Roman"/>
                <w:sz w:val="26"/>
                <w:szCs w:val="26"/>
              </w:rPr>
            </w:pPr>
            <w:r w:rsidRPr="0092338D">
              <w:rPr>
                <w:rFonts w:eastAsia="Cambria" w:cs="Times New Roman"/>
                <w:sz w:val="26"/>
                <w:szCs w:val="26"/>
              </w:rPr>
              <w:t>- Số lớp tập huấn liên quan đến MRV cho giảm nhẹ phát thải KNK được tổ chức</w:t>
            </w:r>
          </w:p>
          <w:p w:rsidR="001B41CE" w:rsidRPr="0092338D" w:rsidRDefault="001B41CE" w:rsidP="00BB3EE4">
            <w:pPr>
              <w:spacing w:after="0" w:line="240" w:lineRule="auto"/>
              <w:jc w:val="both"/>
              <w:rPr>
                <w:rFonts w:eastAsia="Cambria" w:cs="Times New Roman"/>
                <w:sz w:val="26"/>
                <w:szCs w:val="26"/>
              </w:rPr>
            </w:pPr>
            <w:r w:rsidRPr="0092338D">
              <w:rPr>
                <w:rFonts w:eastAsia="Cambria" w:cs="Times New Roman"/>
                <w:sz w:val="26"/>
                <w:szCs w:val="26"/>
              </w:rPr>
              <w:t>- Số hội thảo về MRV cho giảm nhẹ phát thải KNK đã được tổ chức</w:t>
            </w:r>
          </w:p>
          <w:p w:rsidR="001B41CE" w:rsidRPr="0092338D" w:rsidRDefault="001B41CE" w:rsidP="00BB3EE4">
            <w:pPr>
              <w:spacing w:after="0" w:line="240" w:lineRule="auto"/>
              <w:jc w:val="both"/>
              <w:rPr>
                <w:rFonts w:eastAsia="Cambria" w:cs="Times New Roman"/>
                <w:sz w:val="26"/>
                <w:szCs w:val="26"/>
              </w:rPr>
            </w:pPr>
            <w:r w:rsidRPr="0092338D">
              <w:rPr>
                <w:rFonts w:eastAsia="Cambria" w:cs="Times New Roman"/>
                <w:sz w:val="26"/>
                <w:szCs w:val="26"/>
              </w:rPr>
              <w:t xml:space="preserve">- Số cán bộ/nhân viên tham gia xây dựng và vận hành hệ thống MRV </w:t>
            </w:r>
          </w:p>
        </w:tc>
        <w:tc>
          <w:tcPr>
            <w:tcW w:w="1843" w:type="dxa"/>
            <w:vAlign w:val="center"/>
          </w:tcPr>
          <w:p w:rsidR="001B41CE" w:rsidRPr="0092338D" w:rsidRDefault="001B41CE" w:rsidP="00BB3EE4">
            <w:pPr>
              <w:pStyle w:val="NormalWeb"/>
              <w:spacing w:before="0" w:beforeAutospacing="0" w:after="0" w:afterAutospacing="0"/>
              <w:jc w:val="both"/>
              <w:rPr>
                <w:sz w:val="26"/>
                <w:szCs w:val="26"/>
              </w:rPr>
            </w:pPr>
            <w:r w:rsidRPr="0092338D">
              <w:rPr>
                <w:sz w:val="26"/>
                <w:szCs w:val="26"/>
              </w:rPr>
              <w:lastRenderedPageBreak/>
              <w:t>Ngân sách nhà nước</w:t>
            </w:r>
          </w:p>
          <w:p w:rsidR="001B41CE" w:rsidRPr="0092338D" w:rsidRDefault="001B41CE" w:rsidP="00BB3EE4">
            <w:pPr>
              <w:pStyle w:val="NormalWeb"/>
              <w:spacing w:before="0" w:beforeAutospacing="0" w:after="0" w:afterAutospacing="0"/>
              <w:jc w:val="both"/>
              <w:rPr>
                <w:sz w:val="26"/>
                <w:szCs w:val="26"/>
              </w:rPr>
            </w:pPr>
            <w:r w:rsidRPr="0092338D">
              <w:rPr>
                <w:sz w:val="26"/>
                <w:szCs w:val="26"/>
                <w:lang w:val="vi-VN"/>
              </w:rPr>
              <w:t>H</w:t>
            </w:r>
            <w:r w:rsidRPr="0092338D">
              <w:rPr>
                <w:sz w:val="26"/>
                <w:szCs w:val="26"/>
              </w:rPr>
              <w:t>ỗ </w:t>
            </w:r>
            <w:r w:rsidRPr="0092338D">
              <w:rPr>
                <w:sz w:val="26"/>
                <w:szCs w:val="26"/>
                <w:lang w:val="vi-VN"/>
              </w:rPr>
              <w:t>trợ quốc tế</w:t>
            </w:r>
          </w:p>
          <w:p w:rsidR="001B41CE" w:rsidRPr="0092338D" w:rsidRDefault="001B41CE" w:rsidP="00BB3EE4">
            <w:pPr>
              <w:pStyle w:val="NormalWeb"/>
              <w:spacing w:before="0" w:beforeAutospacing="0" w:after="0" w:afterAutospacing="0"/>
              <w:jc w:val="both"/>
              <w:rPr>
                <w:sz w:val="26"/>
                <w:szCs w:val="26"/>
              </w:rPr>
            </w:pPr>
          </w:p>
        </w:tc>
        <w:tc>
          <w:tcPr>
            <w:tcW w:w="992" w:type="dxa"/>
            <w:vAlign w:val="center"/>
          </w:tcPr>
          <w:p w:rsidR="001B41CE" w:rsidRPr="0092338D" w:rsidRDefault="001B41CE" w:rsidP="00BB3EE4">
            <w:pPr>
              <w:spacing w:after="0" w:line="240" w:lineRule="auto"/>
              <w:jc w:val="both"/>
              <w:rPr>
                <w:sz w:val="26"/>
                <w:szCs w:val="26"/>
              </w:rPr>
            </w:pPr>
            <w:r w:rsidRPr="0092338D">
              <w:rPr>
                <w:sz w:val="26"/>
                <w:szCs w:val="26"/>
              </w:rPr>
              <w:t>2021-2030</w:t>
            </w:r>
          </w:p>
        </w:tc>
      </w:tr>
      <w:tr w:rsidR="0092338D" w:rsidRPr="0092338D" w:rsidTr="00000B20">
        <w:tc>
          <w:tcPr>
            <w:tcW w:w="709" w:type="dxa"/>
            <w:vAlign w:val="center"/>
          </w:tcPr>
          <w:p w:rsidR="001F1639" w:rsidRPr="0092338D" w:rsidRDefault="001F1639" w:rsidP="00865B94">
            <w:pPr>
              <w:spacing w:after="0" w:line="240" w:lineRule="auto"/>
              <w:rPr>
                <w:b/>
                <w:sz w:val="26"/>
                <w:szCs w:val="26"/>
              </w:rPr>
            </w:pPr>
            <w:r w:rsidRPr="0092338D">
              <w:rPr>
                <w:b/>
                <w:sz w:val="26"/>
                <w:szCs w:val="26"/>
              </w:rPr>
              <w:lastRenderedPageBreak/>
              <w:t>NV 58</w:t>
            </w:r>
          </w:p>
        </w:tc>
        <w:tc>
          <w:tcPr>
            <w:tcW w:w="2268" w:type="dxa"/>
            <w:vAlign w:val="center"/>
          </w:tcPr>
          <w:p w:rsidR="001F1639" w:rsidRPr="0092338D" w:rsidRDefault="001F1639" w:rsidP="00BB3EE4">
            <w:pPr>
              <w:pStyle w:val="NormalWeb"/>
              <w:spacing w:before="0" w:beforeAutospacing="0" w:after="0" w:afterAutospacing="0"/>
              <w:jc w:val="both"/>
              <w:rPr>
                <w:sz w:val="26"/>
                <w:szCs w:val="26"/>
              </w:rPr>
            </w:pPr>
            <w:r w:rsidRPr="0092338D">
              <w:rPr>
                <w:sz w:val="26"/>
                <w:szCs w:val="26"/>
                <w:lang w:val="vi-VN"/>
              </w:rPr>
              <w:t>Thiết lập hệ thống MRV cho các hoạt động thích ứng với BĐKH cấp quốc gia, cấp t</w:t>
            </w:r>
            <w:r w:rsidRPr="0092338D">
              <w:rPr>
                <w:sz w:val="26"/>
                <w:szCs w:val="26"/>
              </w:rPr>
              <w:t>ỉ</w:t>
            </w:r>
            <w:r w:rsidRPr="0092338D">
              <w:rPr>
                <w:sz w:val="26"/>
                <w:szCs w:val="26"/>
                <w:lang w:val="vi-VN"/>
              </w:rPr>
              <w:t>nh</w:t>
            </w:r>
          </w:p>
        </w:tc>
        <w:tc>
          <w:tcPr>
            <w:tcW w:w="2977" w:type="dxa"/>
            <w:gridSpan w:val="2"/>
            <w:vAlign w:val="center"/>
          </w:tcPr>
          <w:p w:rsidR="001F1639" w:rsidRPr="0092338D" w:rsidRDefault="001F1639" w:rsidP="00BB3EE4">
            <w:pPr>
              <w:spacing w:after="0" w:line="240" w:lineRule="auto"/>
              <w:jc w:val="both"/>
              <w:rPr>
                <w:rFonts w:cs="Times New Roman"/>
                <w:sz w:val="26"/>
                <w:szCs w:val="26"/>
              </w:rPr>
            </w:pPr>
            <w:r w:rsidRPr="0092338D">
              <w:rPr>
                <w:rFonts w:cs="Times New Roman"/>
                <w:sz w:val="26"/>
                <w:szCs w:val="26"/>
              </w:rPr>
              <w:t>Theo dõi, cập nhật hệ thống MRV về thích ứng với BĐKH của cấp quốc gia để áp dụng cho tỉnh</w:t>
            </w:r>
          </w:p>
        </w:tc>
        <w:tc>
          <w:tcPr>
            <w:tcW w:w="992" w:type="dxa"/>
            <w:vAlign w:val="center"/>
          </w:tcPr>
          <w:p w:rsidR="001F1639" w:rsidRPr="0092338D" w:rsidRDefault="001F1639" w:rsidP="00BB3EE4">
            <w:pPr>
              <w:spacing w:after="0" w:line="240" w:lineRule="auto"/>
              <w:jc w:val="both"/>
              <w:rPr>
                <w:sz w:val="26"/>
                <w:szCs w:val="26"/>
              </w:rPr>
            </w:pPr>
            <w:r w:rsidRPr="0092338D">
              <w:rPr>
                <w:rFonts w:eastAsia="Cambria" w:cs="Times New Roman"/>
                <w:sz w:val="26"/>
                <w:szCs w:val="26"/>
              </w:rPr>
              <w:t>Sở TNMT</w:t>
            </w:r>
          </w:p>
        </w:tc>
        <w:tc>
          <w:tcPr>
            <w:tcW w:w="1276" w:type="dxa"/>
            <w:vAlign w:val="center"/>
          </w:tcPr>
          <w:p w:rsidR="001F1639" w:rsidRPr="0092338D" w:rsidRDefault="001F1639" w:rsidP="00BB3EE4">
            <w:pPr>
              <w:spacing w:after="0" w:line="240" w:lineRule="auto"/>
              <w:jc w:val="both"/>
              <w:rPr>
                <w:rFonts w:eastAsia="Cambria" w:cs="Times New Roman"/>
                <w:sz w:val="26"/>
                <w:szCs w:val="26"/>
              </w:rPr>
            </w:pPr>
            <w:r w:rsidRPr="0092338D">
              <w:rPr>
                <w:sz w:val="26"/>
                <w:szCs w:val="26"/>
              </w:rPr>
              <w:t xml:space="preserve">Các sở ban ngành, địa phương </w:t>
            </w:r>
          </w:p>
        </w:tc>
        <w:tc>
          <w:tcPr>
            <w:tcW w:w="3969" w:type="dxa"/>
            <w:gridSpan w:val="3"/>
            <w:vAlign w:val="center"/>
          </w:tcPr>
          <w:p w:rsidR="001F1639" w:rsidRPr="0092338D" w:rsidRDefault="001F1639" w:rsidP="00BB3EE4">
            <w:pPr>
              <w:spacing w:after="0" w:line="240" w:lineRule="auto"/>
              <w:jc w:val="both"/>
              <w:rPr>
                <w:rFonts w:eastAsia="Cambria" w:cs="Times New Roman"/>
                <w:sz w:val="26"/>
                <w:szCs w:val="26"/>
              </w:rPr>
            </w:pPr>
            <w:r w:rsidRPr="0092338D">
              <w:rPr>
                <w:rFonts w:eastAsia="Cambria" w:cs="Times New Roman"/>
                <w:sz w:val="26"/>
                <w:szCs w:val="26"/>
              </w:rPr>
              <w:t>Kế hoạch điều chỉnh và lồng ghép/tích hợp MRV cho thích ứng với BĐKH của tỉnh với hệ thống MRV cho thích ứng với BĐKH cấp quốc gia</w:t>
            </w:r>
          </w:p>
        </w:tc>
        <w:tc>
          <w:tcPr>
            <w:tcW w:w="1843" w:type="dxa"/>
            <w:vAlign w:val="center"/>
          </w:tcPr>
          <w:p w:rsidR="001F1639" w:rsidRPr="0092338D" w:rsidRDefault="001F1639" w:rsidP="00BB3EE4">
            <w:pPr>
              <w:pStyle w:val="NormalWeb"/>
              <w:spacing w:before="0" w:beforeAutospacing="0" w:after="0" w:afterAutospacing="0"/>
              <w:jc w:val="both"/>
              <w:rPr>
                <w:sz w:val="26"/>
                <w:szCs w:val="26"/>
              </w:rPr>
            </w:pPr>
            <w:r w:rsidRPr="0092338D">
              <w:rPr>
                <w:sz w:val="26"/>
                <w:szCs w:val="26"/>
              </w:rPr>
              <w:t>Ngân sách nhà nước</w:t>
            </w:r>
          </w:p>
          <w:p w:rsidR="001F1639" w:rsidRPr="0092338D" w:rsidRDefault="001F1639" w:rsidP="00BB3EE4">
            <w:pPr>
              <w:pStyle w:val="NormalWeb"/>
              <w:spacing w:before="0" w:beforeAutospacing="0" w:after="0" w:afterAutospacing="0"/>
              <w:jc w:val="both"/>
              <w:rPr>
                <w:sz w:val="26"/>
                <w:szCs w:val="26"/>
              </w:rPr>
            </w:pPr>
            <w:r w:rsidRPr="0092338D">
              <w:rPr>
                <w:sz w:val="26"/>
                <w:szCs w:val="26"/>
                <w:lang w:val="vi-VN"/>
              </w:rPr>
              <w:t>H</w:t>
            </w:r>
            <w:r w:rsidRPr="0092338D">
              <w:rPr>
                <w:sz w:val="26"/>
                <w:szCs w:val="26"/>
              </w:rPr>
              <w:t>ỗ </w:t>
            </w:r>
            <w:r w:rsidRPr="0092338D">
              <w:rPr>
                <w:sz w:val="26"/>
                <w:szCs w:val="26"/>
                <w:lang w:val="vi-VN"/>
              </w:rPr>
              <w:t>trợ quốc tế</w:t>
            </w:r>
          </w:p>
          <w:p w:rsidR="001F1639" w:rsidRPr="0092338D" w:rsidRDefault="001F1639" w:rsidP="00BB3EE4">
            <w:pPr>
              <w:pStyle w:val="NormalWeb"/>
              <w:spacing w:before="0" w:beforeAutospacing="0" w:after="0" w:afterAutospacing="0"/>
              <w:jc w:val="both"/>
              <w:rPr>
                <w:sz w:val="26"/>
                <w:szCs w:val="26"/>
                <w:lang w:val="vi-VN"/>
              </w:rPr>
            </w:pPr>
          </w:p>
        </w:tc>
        <w:tc>
          <w:tcPr>
            <w:tcW w:w="992" w:type="dxa"/>
            <w:vAlign w:val="center"/>
          </w:tcPr>
          <w:p w:rsidR="001F1639" w:rsidRPr="0092338D" w:rsidRDefault="001F1639" w:rsidP="00BB3EE4">
            <w:pPr>
              <w:spacing w:after="0" w:line="240" w:lineRule="auto"/>
              <w:jc w:val="both"/>
              <w:rPr>
                <w:sz w:val="26"/>
                <w:szCs w:val="26"/>
              </w:rPr>
            </w:pPr>
            <w:r w:rsidRPr="0092338D">
              <w:rPr>
                <w:sz w:val="26"/>
                <w:szCs w:val="26"/>
              </w:rPr>
              <w:t>2021-2030</w:t>
            </w:r>
          </w:p>
        </w:tc>
      </w:tr>
      <w:tr w:rsidR="0092338D" w:rsidRPr="0092338D" w:rsidTr="00000B20">
        <w:tc>
          <w:tcPr>
            <w:tcW w:w="709" w:type="dxa"/>
            <w:vAlign w:val="center"/>
          </w:tcPr>
          <w:p w:rsidR="001F1639" w:rsidRPr="0092338D" w:rsidRDefault="001F1639" w:rsidP="00C87CD4">
            <w:pPr>
              <w:spacing w:before="120" w:after="120" w:line="240" w:lineRule="auto"/>
              <w:jc w:val="center"/>
              <w:rPr>
                <w:b/>
                <w:sz w:val="26"/>
                <w:szCs w:val="26"/>
              </w:rPr>
            </w:pPr>
            <w:r w:rsidRPr="0092338D">
              <w:rPr>
                <w:b/>
                <w:sz w:val="26"/>
                <w:szCs w:val="26"/>
              </w:rPr>
              <w:t>V</w:t>
            </w:r>
          </w:p>
        </w:tc>
        <w:tc>
          <w:tcPr>
            <w:tcW w:w="14317" w:type="dxa"/>
            <w:gridSpan w:val="10"/>
            <w:vAlign w:val="center"/>
          </w:tcPr>
          <w:p w:rsidR="001F1639" w:rsidRPr="0092338D" w:rsidRDefault="001F1639" w:rsidP="00BB3EE4">
            <w:pPr>
              <w:spacing w:before="120" w:after="120" w:line="240" w:lineRule="auto"/>
              <w:jc w:val="both"/>
              <w:rPr>
                <w:b/>
                <w:sz w:val="26"/>
                <w:szCs w:val="26"/>
              </w:rPr>
            </w:pPr>
            <w:r w:rsidRPr="0092338D">
              <w:rPr>
                <w:b/>
                <w:sz w:val="26"/>
                <w:szCs w:val="26"/>
              </w:rPr>
              <w:t>NHIỆM VỤ XÂY DỰNG VÀ HOÀN THIỆN CHÍNH SÁCH, THỂ CHẾ</w:t>
            </w:r>
          </w:p>
        </w:tc>
      </w:tr>
      <w:tr w:rsidR="0092338D" w:rsidRPr="0092338D" w:rsidTr="00000B20">
        <w:tc>
          <w:tcPr>
            <w:tcW w:w="709" w:type="dxa"/>
            <w:vAlign w:val="center"/>
          </w:tcPr>
          <w:p w:rsidR="001F1639" w:rsidRPr="0092338D" w:rsidRDefault="001F1639" w:rsidP="00865B94">
            <w:pPr>
              <w:spacing w:after="0" w:line="240" w:lineRule="auto"/>
              <w:jc w:val="center"/>
              <w:rPr>
                <w:b/>
                <w:sz w:val="26"/>
                <w:szCs w:val="26"/>
              </w:rPr>
            </w:pPr>
            <w:r w:rsidRPr="0092338D">
              <w:rPr>
                <w:b/>
                <w:sz w:val="26"/>
                <w:szCs w:val="26"/>
              </w:rPr>
              <w:t>NV 65</w:t>
            </w:r>
          </w:p>
        </w:tc>
        <w:tc>
          <w:tcPr>
            <w:tcW w:w="2268" w:type="dxa"/>
            <w:vAlign w:val="center"/>
          </w:tcPr>
          <w:p w:rsidR="001F1639" w:rsidRPr="0092338D" w:rsidRDefault="001F1639" w:rsidP="00BB3EE4">
            <w:pPr>
              <w:pStyle w:val="NormalWeb"/>
              <w:spacing w:before="0" w:beforeAutospacing="0" w:after="0" w:afterAutospacing="0"/>
              <w:jc w:val="both"/>
              <w:rPr>
                <w:spacing w:val="-8"/>
                <w:sz w:val="26"/>
                <w:szCs w:val="26"/>
              </w:rPr>
            </w:pPr>
            <w:r w:rsidRPr="0092338D">
              <w:rPr>
                <w:spacing w:val="-8"/>
                <w:sz w:val="26"/>
                <w:szCs w:val="26"/>
                <w:lang w:val="vi-VN"/>
              </w:rPr>
              <w:t>Tiếp tục triển khai lồng ghép các vấn đề BĐKH và TTX vào trong các chính sách, quy hoạch, kế hoạch, chương trình ưu tiên cho đầu tư phát triển</w:t>
            </w:r>
          </w:p>
        </w:tc>
        <w:tc>
          <w:tcPr>
            <w:tcW w:w="2977" w:type="dxa"/>
            <w:gridSpan w:val="2"/>
            <w:vAlign w:val="center"/>
          </w:tcPr>
          <w:p w:rsidR="001F1639" w:rsidRPr="0092338D" w:rsidRDefault="001F1639" w:rsidP="00BB3EE4">
            <w:pPr>
              <w:spacing w:after="0" w:line="240" w:lineRule="auto"/>
              <w:jc w:val="both"/>
              <w:rPr>
                <w:rFonts w:cs="Times New Roman"/>
                <w:sz w:val="26"/>
                <w:szCs w:val="26"/>
              </w:rPr>
            </w:pPr>
            <w:r w:rsidRPr="0092338D">
              <w:rPr>
                <w:rFonts w:cs="Times New Roman"/>
                <w:sz w:val="26"/>
                <w:szCs w:val="26"/>
              </w:rPr>
              <w:t>Lồng ghép các nội dung về biến đổi khí hậu, tăng trưởng xanh vào quy hoạch phát triển kinh tế - xã hội của tỉnh</w:t>
            </w:r>
          </w:p>
        </w:tc>
        <w:tc>
          <w:tcPr>
            <w:tcW w:w="992" w:type="dxa"/>
            <w:vAlign w:val="center"/>
          </w:tcPr>
          <w:p w:rsidR="001F1639" w:rsidRPr="0092338D" w:rsidRDefault="001F1639" w:rsidP="00BB3EE4">
            <w:pPr>
              <w:spacing w:before="120"/>
              <w:jc w:val="both"/>
              <w:rPr>
                <w:rFonts w:cs="Times New Roman"/>
                <w:sz w:val="26"/>
                <w:szCs w:val="26"/>
              </w:rPr>
            </w:pPr>
            <w:r w:rsidRPr="0092338D">
              <w:rPr>
                <w:rFonts w:cs="Times New Roman"/>
                <w:sz w:val="26"/>
                <w:szCs w:val="26"/>
              </w:rPr>
              <w:t>Sở KHĐT</w:t>
            </w:r>
          </w:p>
        </w:tc>
        <w:tc>
          <w:tcPr>
            <w:tcW w:w="1276" w:type="dxa"/>
            <w:vAlign w:val="center"/>
          </w:tcPr>
          <w:p w:rsidR="001F1639" w:rsidRPr="0092338D" w:rsidRDefault="001F1639" w:rsidP="00BB3EE4">
            <w:pPr>
              <w:spacing w:after="0" w:line="240" w:lineRule="auto"/>
              <w:jc w:val="both"/>
              <w:rPr>
                <w:rFonts w:eastAsia="Cambria" w:cs="Times New Roman"/>
                <w:sz w:val="26"/>
                <w:szCs w:val="26"/>
              </w:rPr>
            </w:pPr>
            <w:r w:rsidRPr="0092338D">
              <w:rPr>
                <w:rFonts w:eastAsia="Cambria" w:cs="Times New Roman"/>
                <w:sz w:val="26"/>
                <w:szCs w:val="26"/>
              </w:rPr>
              <w:t>Các sở, ban, ngành</w:t>
            </w:r>
          </w:p>
        </w:tc>
        <w:tc>
          <w:tcPr>
            <w:tcW w:w="3969" w:type="dxa"/>
            <w:gridSpan w:val="3"/>
            <w:vAlign w:val="center"/>
          </w:tcPr>
          <w:p w:rsidR="001F1639" w:rsidRPr="0092338D" w:rsidRDefault="001F1639" w:rsidP="00BB3EE4">
            <w:pPr>
              <w:pStyle w:val="NormalWeb"/>
              <w:spacing w:before="0" w:beforeAutospacing="0" w:after="0" w:afterAutospacing="0"/>
              <w:jc w:val="both"/>
              <w:rPr>
                <w:sz w:val="26"/>
                <w:szCs w:val="26"/>
              </w:rPr>
            </w:pPr>
            <w:r w:rsidRPr="0092338D">
              <w:rPr>
                <w:sz w:val="26"/>
                <w:szCs w:val="26"/>
                <w:lang w:val="vi-VN"/>
              </w:rPr>
              <w:t>Số lượng các chính sách, quy hoạch, kế hoạch, chương trình được lồng ghép.</w:t>
            </w:r>
          </w:p>
        </w:tc>
        <w:tc>
          <w:tcPr>
            <w:tcW w:w="1843" w:type="dxa"/>
            <w:vAlign w:val="center"/>
          </w:tcPr>
          <w:p w:rsidR="001F1639" w:rsidRPr="0092338D" w:rsidRDefault="001F1639" w:rsidP="00BB3EE4">
            <w:pPr>
              <w:pStyle w:val="NormalWeb"/>
              <w:spacing w:before="0" w:beforeAutospacing="0" w:after="0" w:afterAutospacing="0"/>
              <w:jc w:val="both"/>
              <w:rPr>
                <w:sz w:val="26"/>
                <w:szCs w:val="26"/>
              </w:rPr>
            </w:pPr>
            <w:r w:rsidRPr="0092338D">
              <w:rPr>
                <w:sz w:val="26"/>
                <w:szCs w:val="26"/>
              </w:rPr>
              <w:t>Ngân sách nhà nước</w:t>
            </w:r>
          </w:p>
          <w:p w:rsidR="001F1639" w:rsidRPr="0092338D" w:rsidRDefault="001F1639" w:rsidP="00BB3EE4">
            <w:pPr>
              <w:pStyle w:val="NormalWeb"/>
              <w:spacing w:before="0" w:beforeAutospacing="0" w:after="0" w:afterAutospacing="0"/>
              <w:jc w:val="both"/>
              <w:rPr>
                <w:sz w:val="26"/>
                <w:szCs w:val="26"/>
                <w:lang w:val="vi-VN"/>
              </w:rPr>
            </w:pPr>
          </w:p>
        </w:tc>
        <w:tc>
          <w:tcPr>
            <w:tcW w:w="992" w:type="dxa"/>
            <w:vAlign w:val="center"/>
          </w:tcPr>
          <w:p w:rsidR="001F1639" w:rsidRPr="0092338D" w:rsidRDefault="001F1639" w:rsidP="00BB3EE4">
            <w:pPr>
              <w:spacing w:after="0" w:line="240" w:lineRule="auto"/>
              <w:jc w:val="both"/>
              <w:rPr>
                <w:rFonts w:cs="Times New Roman"/>
                <w:sz w:val="26"/>
                <w:szCs w:val="26"/>
              </w:rPr>
            </w:pPr>
            <w:r w:rsidRPr="0092338D">
              <w:rPr>
                <w:sz w:val="26"/>
                <w:szCs w:val="26"/>
              </w:rPr>
              <w:t>2021-2030</w:t>
            </w:r>
          </w:p>
        </w:tc>
      </w:tr>
    </w:tbl>
    <w:p w:rsidR="004215CA" w:rsidRPr="0092338D" w:rsidRDefault="004215CA" w:rsidP="00865B94">
      <w:pPr>
        <w:pStyle w:val="NormalWeb"/>
        <w:shd w:val="clear" w:color="auto" w:fill="FFFFFF"/>
        <w:spacing w:before="0" w:beforeAutospacing="0" w:after="0" w:afterAutospacing="0"/>
        <w:rPr>
          <w:b/>
          <w:sz w:val="26"/>
          <w:szCs w:val="26"/>
        </w:rPr>
      </w:pPr>
    </w:p>
    <w:p w:rsidR="00516E15" w:rsidRPr="0092338D" w:rsidRDefault="00516E15" w:rsidP="00865B94">
      <w:pPr>
        <w:spacing w:after="0" w:line="240" w:lineRule="auto"/>
        <w:rPr>
          <w:sz w:val="26"/>
          <w:szCs w:val="26"/>
        </w:rPr>
      </w:pPr>
    </w:p>
    <w:p w:rsidR="0092338D" w:rsidRPr="0092338D" w:rsidRDefault="0092338D">
      <w:pPr>
        <w:spacing w:after="0" w:line="240" w:lineRule="auto"/>
        <w:rPr>
          <w:sz w:val="26"/>
          <w:szCs w:val="26"/>
        </w:rPr>
      </w:pPr>
    </w:p>
    <w:sectPr w:rsidR="0092338D" w:rsidRPr="0092338D" w:rsidSect="0066677F">
      <w:headerReference w:type="default" r:id="rId9"/>
      <w:pgSz w:w="16840" w:h="11907" w:orient="landscape" w:code="9"/>
      <w:pgMar w:top="1134" w:right="1134" w:bottom="993" w:left="1134" w:header="510" w:footer="39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3CC" w:rsidRDefault="001A73CC" w:rsidP="00B950C4">
      <w:pPr>
        <w:spacing w:after="0" w:line="240" w:lineRule="auto"/>
      </w:pPr>
      <w:r>
        <w:separator/>
      </w:r>
    </w:p>
  </w:endnote>
  <w:endnote w:type="continuationSeparator" w:id="0">
    <w:p w:rsidR="001A73CC" w:rsidRDefault="001A73CC" w:rsidP="00B95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3CC" w:rsidRDefault="001A73CC" w:rsidP="00B950C4">
      <w:pPr>
        <w:spacing w:after="0" w:line="240" w:lineRule="auto"/>
      </w:pPr>
      <w:r>
        <w:separator/>
      </w:r>
    </w:p>
  </w:footnote>
  <w:footnote w:type="continuationSeparator" w:id="0">
    <w:p w:rsidR="001A73CC" w:rsidRDefault="001A73CC" w:rsidP="00B950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243827"/>
      <w:docPartObj>
        <w:docPartGallery w:val="Page Numbers (Top of Page)"/>
        <w:docPartUnique/>
      </w:docPartObj>
    </w:sdtPr>
    <w:sdtEndPr>
      <w:rPr>
        <w:noProof/>
      </w:rPr>
    </w:sdtEndPr>
    <w:sdtContent>
      <w:p w:rsidR="00B950C4" w:rsidRDefault="00B950C4">
        <w:pPr>
          <w:pStyle w:val="Header"/>
          <w:jc w:val="center"/>
        </w:pPr>
        <w:r>
          <w:fldChar w:fldCharType="begin"/>
        </w:r>
        <w:r>
          <w:instrText xml:space="preserve"> PAGE   \* MERGEFORMAT </w:instrText>
        </w:r>
        <w:r>
          <w:fldChar w:fldCharType="separate"/>
        </w:r>
        <w:r w:rsidR="00760E70">
          <w:rPr>
            <w:noProof/>
          </w:rPr>
          <w:t>9</w:t>
        </w:r>
        <w:r>
          <w:rPr>
            <w:noProof/>
          </w:rPr>
          <w:fldChar w:fldCharType="end"/>
        </w:r>
      </w:p>
    </w:sdtContent>
  </w:sdt>
  <w:p w:rsidR="00B950C4" w:rsidRDefault="00B950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EE9"/>
    <w:multiLevelType w:val="hybridMultilevel"/>
    <w:tmpl w:val="7C40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1419A"/>
    <w:multiLevelType w:val="hybridMultilevel"/>
    <w:tmpl w:val="3E8C0282"/>
    <w:lvl w:ilvl="0" w:tplc="05A031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6F22D7"/>
    <w:multiLevelType w:val="hybridMultilevel"/>
    <w:tmpl w:val="18C47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456D0F"/>
    <w:multiLevelType w:val="hybridMultilevel"/>
    <w:tmpl w:val="B43621EA"/>
    <w:lvl w:ilvl="0" w:tplc="2E38906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B5D7C"/>
    <w:multiLevelType w:val="hybridMultilevel"/>
    <w:tmpl w:val="4B78BA20"/>
    <w:lvl w:ilvl="0" w:tplc="4A2CCB7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CB31A5"/>
    <w:multiLevelType w:val="hybridMultilevel"/>
    <w:tmpl w:val="A5345FDC"/>
    <w:lvl w:ilvl="0" w:tplc="04128214">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31134F4"/>
    <w:multiLevelType w:val="hybridMultilevel"/>
    <w:tmpl w:val="E9B2E92E"/>
    <w:lvl w:ilvl="0" w:tplc="712CFF90">
      <w:start w:val="1"/>
      <w:numFmt w:val="decimal"/>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7">
    <w:nsid w:val="4C146E53"/>
    <w:multiLevelType w:val="hybridMultilevel"/>
    <w:tmpl w:val="179E5FE6"/>
    <w:lvl w:ilvl="0" w:tplc="A05C7E48">
      <w:start w:val="1"/>
      <w:numFmt w:val="decimal"/>
      <w:lvlText w:val="%1."/>
      <w:lvlJc w:val="left"/>
      <w:pPr>
        <w:ind w:left="2430" w:hanging="9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26E7CA3"/>
    <w:multiLevelType w:val="hybridMultilevel"/>
    <w:tmpl w:val="7C205D5E"/>
    <w:lvl w:ilvl="0" w:tplc="B3B23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7C43B1"/>
    <w:multiLevelType w:val="hybridMultilevel"/>
    <w:tmpl w:val="984ACE3E"/>
    <w:lvl w:ilvl="0" w:tplc="D24C4684">
      <w:start w:val="5"/>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315D1E"/>
    <w:multiLevelType w:val="hybridMultilevel"/>
    <w:tmpl w:val="1872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515889"/>
    <w:multiLevelType w:val="hybridMultilevel"/>
    <w:tmpl w:val="E87C9AE8"/>
    <w:lvl w:ilvl="0" w:tplc="320A108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7"/>
  </w:num>
  <w:num w:numId="4">
    <w:abstractNumId w:val="8"/>
  </w:num>
  <w:num w:numId="5">
    <w:abstractNumId w:val="5"/>
  </w:num>
  <w:num w:numId="6">
    <w:abstractNumId w:val="11"/>
  </w:num>
  <w:num w:numId="7">
    <w:abstractNumId w:val="10"/>
  </w:num>
  <w:num w:numId="8">
    <w:abstractNumId w:val="0"/>
  </w:num>
  <w:num w:numId="9">
    <w:abstractNumId w:val="2"/>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5CA"/>
    <w:rsid w:val="00000B20"/>
    <w:rsid w:val="00001646"/>
    <w:rsid w:val="00015A4F"/>
    <w:rsid w:val="00040F3C"/>
    <w:rsid w:val="00055643"/>
    <w:rsid w:val="00077C30"/>
    <w:rsid w:val="00095AE6"/>
    <w:rsid w:val="00097BE4"/>
    <w:rsid w:val="000A5B3A"/>
    <w:rsid w:val="000C2B19"/>
    <w:rsid w:val="000F4685"/>
    <w:rsid w:val="0013388C"/>
    <w:rsid w:val="0015093C"/>
    <w:rsid w:val="00154C58"/>
    <w:rsid w:val="001746DB"/>
    <w:rsid w:val="001A73CC"/>
    <w:rsid w:val="001B41CE"/>
    <w:rsid w:val="001F0B5E"/>
    <w:rsid w:val="001F1639"/>
    <w:rsid w:val="00212160"/>
    <w:rsid w:val="00273DE6"/>
    <w:rsid w:val="00277FA7"/>
    <w:rsid w:val="00297F38"/>
    <w:rsid w:val="002A4C91"/>
    <w:rsid w:val="002D1861"/>
    <w:rsid w:val="00340EF8"/>
    <w:rsid w:val="00365A3C"/>
    <w:rsid w:val="00392C7A"/>
    <w:rsid w:val="003E12BA"/>
    <w:rsid w:val="00410C76"/>
    <w:rsid w:val="00414FDA"/>
    <w:rsid w:val="004215CA"/>
    <w:rsid w:val="0044250E"/>
    <w:rsid w:val="004564BD"/>
    <w:rsid w:val="0046223E"/>
    <w:rsid w:val="0049132A"/>
    <w:rsid w:val="00494DA3"/>
    <w:rsid w:val="004A3734"/>
    <w:rsid w:val="004C4E98"/>
    <w:rsid w:val="004E7A87"/>
    <w:rsid w:val="00500843"/>
    <w:rsid w:val="00507583"/>
    <w:rsid w:val="005131CA"/>
    <w:rsid w:val="00516E15"/>
    <w:rsid w:val="00522A7A"/>
    <w:rsid w:val="00536FD4"/>
    <w:rsid w:val="00540273"/>
    <w:rsid w:val="00552995"/>
    <w:rsid w:val="00562821"/>
    <w:rsid w:val="00564197"/>
    <w:rsid w:val="00593D96"/>
    <w:rsid w:val="005D647A"/>
    <w:rsid w:val="0066677F"/>
    <w:rsid w:val="006B7F8A"/>
    <w:rsid w:val="006C482C"/>
    <w:rsid w:val="006C55B0"/>
    <w:rsid w:val="006D4110"/>
    <w:rsid w:val="006E7B8D"/>
    <w:rsid w:val="00707342"/>
    <w:rsid w:val="007172B5"/>
    <w:rsid w:val="00757A5B"/>
    <w:rsid w:val="00760E70"/>
    <w:rsid w:val="0079541C"/>
    <w:rsid w:val="007C06B3"/>
    <w:rsid w:val="007C7BF4"/>
    <w:rsid w:val="00817815"/>
    <w:rsid w:val="00865B94"/>
    <w:rsid w:val="00890055"/>
    <w:rsid w:val="00897038"/>
    <w:rsid w:val="008E3731"/>
    <w:rsid w:val="008E3FD7"/>
    <w:rsid w:val="009074A5"/>
    <w:rsid w:val="0092338D"/>
    <w:rsid w:val="0094346D"/>
    <w:rsid w:val="0095753E"/>
    <w:rsid w:val="00960781"/>
    <w:rsid w:val="00994275"/>
    <w:rsid w:val="009A07F1"/>
    <w:rsid w:val="009C2478"/>
    <w:rsid w:val="009E0082"/>
    <w:rsid w:val="009E560F"/>
    <w:rsid w:val="00A05DC6"/>
    <w:rsid w:val="00A509D7"/>
    <w:rsid w:val="00A56BBB"/>
    <w:rsid w:val="00A67E59"/>
    <w:rsid w:val="00A908AE"/>
    <w:rsid w:val="00A97175"/>
    <w:rsid w:val="00AC044D"/>
    <w:rsid w:val="00AF293A"/>
    <w:rsid w:val="00B06CBA"/>
    <w:rsid w:val="00B52F37"/>
    <w:rsid w:val="00B67D03"/>
    <w:rsid w:val="00B950C4"/>
    <w:rsid w:val="00BA5BDE"/>
    <w:rsid w:val="00BB3EE4"/>
    <w:rsid w:val="00C11D49"/>
    <w:rsid w:val="00C37A64"/>
    <w:rsid w:val="00C87CD4"/>
    <w:rsid w:val="00CB64BF"/>
    <w:rsid w:val="00CC378B"/>
    <w:rsid w:val="00CE3716"/>
    <w:rsid w:val="00D45672"/>
    <w:rsid w:val="00D7133A"/>
    <w:rsid w:val="00D76AE7"/>
    <w:rsid w:val="00DB4F1A"/>
    <w:rsid w:val="00DF71C5"/>
    <w:rsid w:val="00E132F5"/>
    <w:rsid w:val="00E20AE3"/>
    <w:rsid w:val="00E44BDE"/>
    <w:rsid w:val="00E45469"/>
    <w:rsid w:val="00E60CD8"/>
    <w:rsid w:val="00E87D1E"/>
    <w:rsid w:val="00E92979"/>
    <w:rsid w:val="00EC6254"/>
    <w:rsid w:val="00ED3CD7"/>
    <w:rsid w:val="00F049E3"/>
    <w:rsid w:val="00F146D2"/>
    <w:rsid w:val="00F2503B"/>
    <w:rsid w:val="00F72D2A"/>
    <w:rsid w:val="00FB443D"/>
    <w:rsid w:val="00FF7D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5C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215CA"/>
    <w:pPr>
      <w:spacing w:before="100" w:beforeAutospacing="1" w:after="100" w:afterAutospacing="1" w:line="240" w:lineRule="auto"/>
    </w:pPr>
    <w:rPr>
      <w:rFonts w:eastAsia="Times New Roman" w:cs="Times New Roman"/>
      <w:sz w:val="24"/>
      <w:szCs w:val="24"/>
    </w:rPr>
  </w:style>
  <w:style w:type="character" w:styleId="Hyperlink">
    <w:name w:val="Hyperlink"/>
    <w:rsid w:val="004215CA"/>
    <w:rPr>
      <w:color w:val="0000FF"/>
      <w:u w:val="single"/>
    </w:rPr>
  </w:style>
  <w:style w:type="character" w:customStyle="1" w:styleId="apple-converted-space">
    <w:name w:val="apple-converted-space"/>
    <w:basedOn w:val="DefaultParagraphFont"/>
    <w:rsid w:val="004215CA"/>
  </w:style>
  <w:style w:type="paragraph" w:styleId="Header">
    <w:name w:val="header"/>
    <w:basedOn w:val="Normal"/>
    <w:link w:val="HeaderChar"/>
    <w:uiPriority w:val="99"/>
    <w:rsid w:val="004215CA"/>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4215CA"/>
    <w:rPr>
      <w:rFonts w:eastAsia="Times New Roman" w:cs="Times New Roman"/>
      <w:sz w:val="24"/>
      <w:szCs w:val="24"/>
    </w:rPr>
  </w:style>
  <w:style w:type="paragraph" w:styleId="Footer">
    <w:name w:val="footer"/>
    <w:basedOn w:val="Normal"/>
    <w:link w:val="FooterChar"/>
    <w:uiPriority w:val="99"/>
    <w:rsid w:val="004215CA"/>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4215CA"/>
    <w:rPr>
      <w:rFonts w:eastAsia="Times New Roman" w:cs="Times New Roman"/>
      <w:sz w:val="24"/>
      <w:szCs w:val="24"/>
    </w:rPr>
  </w:style>
  <w:style w:type="paragraph" w:styleId="BalloonText">
    <w:name w:val="Balloon Text"/>
    <w:basedOn w:val="Normal"/>
    <w:link w:val="BalloonTextChar"/>
    <w:rsid w:val="004215C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215CA"/>
    <w:rPr>
      <w:rFonts w:ascii="Tahoma" w:eastAsia="Times New Roman" w:hAnsi="Tahoma" w:cs="Tahoma"/>
      <w:sz w:val="16"/>
      <w:szCs w:val="16"/>
    </w:rPr>
  </w:style>
  <w:style w:type="paragraph" w:styleId="BodyText">
    <w:name w:val="Body Text"/>
    <w:basedOn w:val="Normal"/>
    <w:link w:val="BodyTextChar"/>
    <w:qFormat/>
    <w:rsid w:val="000F4685"/>
    <w:pPr>
      <w:spacing w:before="180" w:after="180" w:line="240" w:lineRule="auto"/>
    </w:pPr>
    <w:rPr>
      <w:rFonts w:asciiTheme="minorHAnsi" w:hAnsiTheme="minorHAnsi"/>
      <w:sz w:val="24"/>
      <w:szCs w:val="24"/>
    </w:rPr>
  </w:style>
  <w:style w:type="character" w:customStyle="1" w:styleId="BodyTextChar">
    <w:name w:val="Body Text Char"/>
    <w:basedOn w:val="DefaultParagraphFont"/>
    <w:link w:val="BodyText"/>
    <w:rsid w:val="000F4685"/>
    <w:rPr>
      <w:rFonts w:asciiTheme="minorHAnsi" w:hAnsiTheme="minorHAnsi"/>
      <w:sz w:val="24"/>
      <w:szCs w:val="24"/>
    </w:rPr>
  </w:style>
  <w:style w:type="paragraph" w:styleId="ListParagraph">
    <w:name w:val="List Paragraph"/>
    <w:basedOn w:val="Normal"/>
    <w:uiPriority w:val="34"/>
    <w:qFormat/>
    <w:rsid w:val="00B67D03"/>
    <w:pPr>
      <w:spacing w:after="0" w:line="240" w:lineRule="auto"/>
      <w:ind w:left="720"/>
      <w:contextualSpacing/>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5C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215CA"/>
    <w:pPr>
      <w:spacing w:before="100" w:beforeAutospacing="1" w:after="100" w:afterAutospacing="1" w:line="240" w:lineRule="auto"/>
    </w:pPr>
    <w:rPr>
      <w:rFonts w:eastAsia="Times New Roman" w:cs="Times New Roman"/>
      <w:sz w:val="24"/>
      <w:szCs w:val="24"/>
    </w:rPr>
  </w:style>
  <w:style w:type="character" w:styleId="Hyperlink">
    <w:name w:val="Hyperlink"/>
    <w:rsid w:val="004215CA"/>
    <w:rPr>
      <w:color w:val="0000FF"/>
      <w:u w:val="single"/>
    </w:rPr>
  </w:style>
  <w:style w:type="character" w:customStyle="1" w:styleId="apple-converted-space">
    <w:name w:val="apple-converted-space"/>
    <w:basedOn w:val="DefaultParagraphFont"/>
    <w:rsid w:val="004215CA"/>
  </w:style>
  <w:style w:type="paragraph" w:styleId="Header">
    <w:name w:val="header"/>
    <w:basedOn w:val="Normal"/>
    <w:link w:val="HeaderChar"/>
    <w:uiPriority w:val="99"/>
    <w:rsid w:val="004215CA"/>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4215CA"/>
    <w:rPr>
      <w:rFonts w:eastAsia="Times New Roman" w:cs="Times New Roman"/>
      <w:sz w:val="24"/>
      <w:szCs w:val="24"/>
    </w:rPr>
  </w:style>
  <w:style w:type="paragraph" w:styleId="Footer">
    <w:name w:val="footer"/>
    <w:basedOn w:val="Normal"/>
    <w:link w:val="FooterChar"/>
    <w:uiPriority w:val="99"/>
    <w:rsid w:val="004215CA"/>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4215CA"/>
    <w:rPr>
      <w:rFonts w:eastAsia="Times New Roman" w:cs="Times New Roman"/>
      <w:sz w:val="24"/>
      <w:szCs w:val="24"/>
    </w:rPr>
  </w:style>
  <w:style w:type="paragraph" w:styleId="BalloonText">
    <w:name w:val="Balloon Text"/>
    <w:basedOn w:val="Normal"/>
    <w:link w:val="BalloonTextChar"/>
    <w:rsid w:val="004215C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215CA"/>
    <w:rPr>
      <w:rFonts w:ascii="Tahoma" w:eastAsia="Times New Roman" w:hAnsi="Tahoma" w:cs="Tahoma"/>
      <w:sz w:val="16"/>
      <w:szCs w:val="16"/>
    </w:rPr>
  </w:style>
  <w:style w:type="paragraph" w:styleId="BodyText">
    <w:name w:val="Body Text"/>
    <w:basedOn w:val="Normal"/>
    <w:link w:val="BodyTextChar"/>
    <w:qFormat/>
    <w:rsid w:val="000F4685"/>
    <w:pPr>
      <w:spacing w:before="180" w:after="180" w:line="240" w:lineRule="auto"/>
    </w:pPr>
    <w:rPr>
      <w:rFonts w:asciiTheme="minorHAnsi" w:hAnsiTheme="minorHAnsi"/>
      <w:sz w:val="24"/>
      <w:szCs w:val="24"/>
    </w:rPr>
  </w:style>
  <w:style w:type="character" w:customStyle="1" w:styleId="BodyTextChar">
    <w:name w:val="Body Text Char"/>
    <w:basedOn w:val="DefaultParagraphFont"/>
    <w:link w:val="BodyText"/>
    <w:rsid w:val="000F4685"/>
    <w:rPr>
      <w:rFonts w:asciiTheme="minorHAnsi" w:hAnsiTheme="minorHAnsi"/>
      <w:sz w:val="24"/>
      <w:szCs w:val="24"/>
    </w:rPr>
  </w:style>
  <w:style w:type="paragraph" w:styleId="ListParagraph">
    <w:name w:val="List Paragraph"/>
    <w:basedOn w:val="Normal"/>
    <w:uiPriority w:val="34"/>
    <w:qFormat/>
    <w:rsid w:val="00B67D03"/>
    <w:pPr>
      <w:spacing w:after="0" w:line="240" w:lineRule="auto"/>
      <w:ind w:left="720"/>
      <w:contextualSpacing/>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6029F-EB01-4BEA-AA91-25B0C5B1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2020-12-19T09:31:00Z</cp:lastPrinted>
  <dcterms:created xsi:type="dcterms:W3CDTF">2020-12-25T03:23:00Z</dcterms:created>
  <dcterms:modified xsi:type="dcterms:W3CDTF">2020-12-25T03:23:00Z</dcterms:modified>
</cp:coreProperties>
</file>